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E" w:rsidRDefault="0065692E" w:rsidP="0065692E">
      <w:pPr>
        <w:pStyle w:val="Standard"/>
      </w:pPr>
    </w:p>
    <w:p w:rsidR="0065692E" w:rsidRDefault="0065692E" w:rsidP="0065692E">
      <w:pPr>
        <w:pStyle w:val="Standard"/>
      </w:pPr>
    </w:p>
    <w:p w:rsidR="0065692E" w:rsidRDefault="0065692E" w:rsidP="0065692E">
      <w:pPr>
        <w:pStyle w:val="Standard"/>
      </w:pPr>
      <w:r>
        <w:rPr>
          <w:b/>
          <w:noProof/>
          <w:sz w:val="52"/>
          <w:szCs w:val="52"/>
          <w:lang w:eastAsia="nb-NO"/>
        </w:rPr>
        <w:drawing>
          <wp:anchor distT="0" distB="0" distL="114300" distR="114300" simplePos="0" relativeHeight="251657216" behindDoc="0" locked="0" layoutInCell="1" allowOverlap="1" wp14:anchorId="0CB98030" wp14:editId="43775DB8">
            <wp:simplePos x="0" y="0"/>
            <wp:positionH relativeFrom="column">
              <wp:posOffset>-86995</wp:posOffset>
            </wp:positionH>
            <wp:positionV relativeFrom="paragraph">
              <wp:posOffset>41275</wp:posOffset>
            </wp:positionV>
            <wp:extent cx="819785" cy="1001395"/>
            <wp:effectExtent l="0" t="0" r="0" b="0"/>
            <wp:wrapNone/>
            <wp:docPr id="2" name="Bilde 1" descr="http://hald-01/ak_intranett/Styles/donna_internett/logo/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19785" cy="1001395"/>
                    </a:xfrm>
                    <a:prstGeom prst="rect">
                      <a:avLst/>
                    </a:prstGeom>
                    <a:noFill/>
                    <a:ln>
                      <a:noFill/>
                      <a:prstDash/>
                    </a:ln>
                  </pic:spPr>
                </pic:pic>
              </a:graphicData>
            </a:graphic>
          </wp:anchor>
        </w:drawing>
      </w:r>
    </w:p>
    <w:p w:rsidR="0065692E" w:rsidRPr="00CC1812" w:rsidRDefault="0065692E" w:rsidP="0065692E">
      <w:pPr>
        <w:spacing w:line="360" w:lineRule="auto"/>
        <w:jc w:val="center"/>
        <w:rPr>
          <w:b/>
          <w:sz w:val="52"/>
          <w:szCs w:val="52"/>
        </w:rPr>
      </w:pPr>
      <w:r w:rsidRPr="00CC1812">
        <w:rPr>
          <w:b/>
          <w:sz w:val="52"/>
          <w:szCs w:val="52"/>
        </w:rPr>
        <w:t>Vedtekter for de kommunale barnehagene</w:t>
      </w:r>
    </w:p>
    <w:p w:rsidR="0065692E" w:rsidRPr="00CC1812" w:rsidRDefault="0065692E" w:rsidP="0065692E"/>
    <w:p w:rsidR="0065692E" w:rsidRPr="00CC1812" w:rsidRDefault="0065692E" w:rsidP="0065692E"/>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jc w:val="center"/>
      </w:pPr>
      <w:r w:rsidRPr="00CC1812">
        <w:rPr>
          <w:bCs/>
          <w:noProof/>
          <w:lang w:eastAsia="nb-NO" w:bidi="ar-SA"/>
        </w:rPr>
        <w:drawing>
          <wp:inline distT="0" distB="0" distL="0" distR="0" wp14:anchorId="61CA7EFF" wp14:editId="3076F44B">
            <wp:extent cx="5035710" cy="3349748"/>
            <wp:effectExtent l="0" t="0" r="0" b="3052"/>
            <wp:docPr id="3" name="Bilde 1" descr="M:\Documents and Settings\mean2601\My Documents\Donnamannen ErlendHaarber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35710" cy="3349748"/>
                    </a:xfrm>
                    <a:prstGeom prst="rect">
                      <a:avLst/>
                    </a:prstGeom>
                    <a:noFill/>
                    <a:ln>
                      <a:noFill/>
                      <a:prstDash/>
                    </a:ln>
                  </pic:spPr>
                </pic:pic>
              </a:graphicData>
            </a:graphic>
          </wp:inline>
        </w:drawing>
      </w:r>
    </w:p>
    <w:p w:rsidR="0065692E" w:rsidRPr="00CC1812" w:rsidRDefault="0065692E" w:rsidP="0065692E">
      <w:r w:rsidRPr="00CC1812">
        <w:rPr>
          <w:bCs/>
        </w:rPr>
        <w:tab/>
      </w:r>
      <w:r w:rsidRPr="00CC1812">
        <w:rPr>
          <w:bCs/>
        </w:rPr>
        <w:tab/>
      </w:r>
      <w:r w:rsidRPr="00CC1812">
        <w:rPr>
          <w:bCs/>
        </w:rPr>
        <w:tab/>
      </w:r>
      <w:r w:rsidRPr="00CC1812">
        <w:rPr>
          <w:bCs/>
        </w:rPr>
        <w:tab/>
      </w:r>
      <w:r w:rsidRPr="00CC1812">
        <w:rPr>
          <w:bCs/>
        </w:rPr>
        <w:tab/>
      </w:r>
      <w:r w:rsidRPr="00CC1812">
        <w:rPr>
          <w:bCs/>
        </w:rPr>
        <w:tab/>
      </w:r>
      <w:r w:rsidRPr="00CC1812">
        <w:rPr>
          <w:bCs/>
        </w:rPr>
        <w:tab/>
      </w:r>
      <w:r w:rsidRPr="00CC1812">
        <w:rPr>
          <w:bCs/>
        </w:rPr>
        <w:tab/>
      </w:r>
      <w:r w:rsidRPr="00CC1812">
        <w:rPr>
          <w:bCs/>
        </w:rPr>
        <w:tab/>
        <w:t>Foto: Erlend Haarberg</w:t>
      </w:r>
    </w:p>
    <w:p w:rsidR="0065692E" w:rsidRPr="00CC1812" w:rsidRDefault="0065692E" w:rsidP="0065692E">
      <w:pPr>
        <w:rPr>
          <w:bCs/>
        </w:rPr>
      </w:pPr>
    </w:p>
    <w:p w:rsidR="0065692E" w:rsidRPr="00D9145D" w:rsidRDefault="0065692E" w:rsidP="0065692E">
      <w:pPr>
        <w:jc w:val="center"/>
        <w:rPr>
          <w:bCs/>
          <w:sz w:val="52"/>
          <w:szCs w:val="52"/>
        </w:rPr>
      </w:pPr>
      <w:r w:rsidRPr="00D9145D">
        <w:rPr>
          <w:bCs/>
          <w:sz w:val="52"/>
          <w:szCs w:val="52"/>
        </w:rPr>
        <w:t>i</w:t>
      </w:r>
    </w:p>
    <w:p w:rsidR="0065692E" w:rsidRPr="00CC1812" w:rsidRDefault="0065692E" w:rsidP="0065692E">
      <w:pPr>
        <w:rPr>
          <w:bCs/>
        </w:rPr>
      </w:pPr>
    </w:p>
    <w:p w:rsidR="0065692E" w:rsidRPr="00CC1812" w:rsidRDefault="0065692E" w:rsidP="0065692E">
      <w:pPr>
        <w:jc w:val="center"/>
      </w:pPr>
      <w:r w:rsidRPr="00CC1812">
        <w:rPr>
          <w:b/>
          <w:sz w:val="52"/>
          <w:szCs w:val="52"/>
        </w:rPr>
        <w:t>Dønna kommu</w:t>
      </w:r>
      <w:r w:rsidRPr="00294208">
        <w:rPr>
          <w:b/>
          <w:sz w:val="52"/>
          <w:szCs w:val="52"/>
        </w:rPr>
        <w:t>ne</w:t>
      </w: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CC1812" w:rsidRDefault="0065692E" w:rsidP="0065692E">
      <w:pPr>
        <w:rPr>
          <w:bCs/>
        </w:rPr>
      </w:pPr>
    </w:p>
    <w:p w:rsidR="0065692E" w:rsidRPr="003D7BCF" w:rsidRDefault="0065692E" w:rsidP="003D7BCF">
      <w:pPr>
        <w:jc w:val="center"/>
        <w:rPr>
          <w:bCs/>
        </w:rPr>
      </w:pPr>
      <w:r w:rsidRPr="00CC1812">
        <w:rPr>
          <w:bCs/>
        </w:rPr>
        <w:t xml:space="preserve">Vedtatt av kommunestyret  </w:t>
      </w:r>
      <w:r w:rsidR="00620077">
        <w:rPr>
          <w:bCs/>
        </w:rPr>
        <w:t>27.2.</w:t>
      </w:r>
      <w:r w:rsidRPr="00CC1812">
        <w:rPr>
          <w:bCs/>
        </w:rPr>
        <w:t>2018 sak</w:t>
      </w:r>
      <w:r w:rsidR="00620077">
        <w:rPr>
          <w:bCs/>
        </w:rPr>
        <w:t xml:space="preserve"> 16/18</w:t>
      </w:r>
      <w:r w:rsidRPr="00CC1812">
        <w:rPr>
          <w:bCs/>
        </w:rPr>
        <w:t>.</w:t>
      </w:r>
    </w:p>
    <w:sdt>
      <w:sdtPr>
        <w:rPr>
          <w:rFonts w:ascii="Liberation Serif" w:eastAsia="DejaVu Sans" w:hAnsi="Liberation Serif"/>
          <w:b w:val="0"/>
          <w:bCs w:val="0"/>
          <w:color w:val="auto"/>
          <w:kern w:val="3"/>
          <w:sz w:val="24"/>
          <w:szCs w:val="24"/>
        </w:rPr>
        <w:id w:val="-958414710"/>
        <w:docPartObj>
          <w:docPartGallery w:val="Table of Contents"/>
          <w:docPartUnique/>
        </w:docPartObj>
      </w:sdtPr>
      <w:sdtEndPr/>
      <w:sdtContent>
        <w:p w:rsidR="0065692E" w:rsidRDefault="0065692E" w:rsidP="0065692E">
          <w:pPr>
            <w:pStyle w:val="Overskriftforinnholdsfortegnelse"/>
          </w:pPr>
          <w:r>
            <w:t>Innholdsfortegnelse</w:t>
          </w:r>
        </w:p>
        <w:p w:rsidR="00DD3F1C" w:rsidRDefault="0065692E">
          <w:pPr>
            <w:pStyle w:val="INNH1"/>
            <w:tabs>
              <w:tab w:val="left" w:pos="660"/>
              <w:tab w:val="right" w:leader="dot" w:pos="9062"/>
            </w:tabs>
            <w:rPr>
              <w:rFonts w:asciiTheme="minorHAnsi" w:eastAsiaTheme="minorEastAsia" w:hAnsiTheme="minorHAnsi" w:cstheme="minorBidi"/>
              <w:noProof/>
              <w:kern w:val="0"/>
              <w:sz w:val="22"/>
              <w:szCs w:val="22"/>
              <w:lang w:eastAsia="nb-NO" w:bidi="ar-SA"/>
            </w:rPr>
          </w:pPr>
          <w:r>
            <w:fldChar w:fldCharType="begin"/>
          </w:r>
          <w:r>
            <w:instrText xml:space="preserve"> TOC \o "1-3" \h \z \u </w:instrText>
          </w:r>
          <w:r>
            <w:fldChar w:fldCharType="separate"/>
          </w:r>
          <w:hyperlink w:anchor="_Toc504565312" w:history="1">
            <w:r w:rsidR="00DD3F1C" w:rsidRPr="00D34267">
              <w:rPr>
                <w:rStyle w:val="Hyperkobling"/>
                <w:noProof/>
              </w:rPr>
              <w:t>1.0</w:t>
            </w:r>
            <w:r w:rsidR="00DD3F1C">
              <w:rPr>
                <w:rFonts w:asciiTheme="minorHAnsi" w:eastAsiaTheme="minorEastAsia" w:hAnsiTheme="minorHAnsi" w:cstheme="minorBidi"/>
                <w:noProof/>
                <w:kern w:val="0"/>
                <w:sz w:val="22"/>
                <w:szCs w:val="22"/>
                <w:lang w:eastAsia="nb-NO" w:bidi="ar-SA"/>
              </w:rPr>
              <w:tab/>
            </w:r>
            <w:r w:rsidR="00DD3F1C" w:rsidRPr="00D34267">
              <w:rPr>
                <w:rStyle w:val="Hyperkobling"/>
                <w:noProof/>
              </w:rPr>
              <w:t>Eierforhold</w:t>
            </w:r>
            <w:r w:rsidR="00DD3F1C">
              <w:rPr>
                <w:noProof/>
                <w:webHidden/>
              </w:rPr>
              <w:tab/>
            </w:r>
            <w:r w:rsidR="00DD3F1C">
              <w:rPr>
                <w:noProof/>
                <w:webHidden/>
              </w:rPr>
              <w:fldChar w:fldCharType="begin"/>
            </w:r>
            <w:r w:rsidR="00DD3F1C">
              <w:rPr>
                <w:noProof/>
                <w:webHidden/>
              </w:rPr>
              <w:instrText xml:space="preserve"> PAGEREF _Toc504565312 \h </w:instrText>
            </w:r>
            <w:r w:rsidR="00DD3F1C">
              <w:rPr>
                <w:noProof/>
                <w:webHidden/>
              </w:rPr>
            </w:r>
            <w:r w:rsidR="00DD3F1C">
              <w:rPr>
                <w:noProof/>
                <w:webHidden/>
              </w:rPr>
              <w:fldChar w:fldCharType="separate"/>
            </w:r>
            <w:r w:rsidR="00DD3F1C">
              <w:rPr>
                <w:noProof/>
                <w:webHidden/>
              </w:rPr>
              <w:t>3</w:t>
            </w:r>
            <w:r w:rsidR="00DD3F1C">
              <w:rPr>
                <w:noProof/>
                <w:webHidden/>
              </w:rPr>
              <w:fldChar w:fldCharType="end"/>
            </w:r>
          </w:hyperlink>
        </w:p>
        <w:p w:rsidR="00DD3F1C" w:rsidRDefault="00C728C7">
          <w:pPr>
            <w:pStyle w:val="INNH1"/>
            <w:tabs>
              <w:tab w:val="left" w:pos="660"/>
              <w:tab w:val="right" w:leader="dot" w:pos="9062"/>
            </w:tabs>
            <w:rPr>
              <w:rFonts w:asciiTheme="minorHAnsi" w:eastAsiaTheme="minorEastAsia" w:hAnsiTheme="minorHAnsi" w:cstheme="minorBidi"/>
              <w:noProof/>
              <w:kern w:val="0"/>
              <w:sz w:val="22"/>
              <w:szCs w:val="22"/>
              <w:lang w:eastAsia="nb-NO" w:bidi="ar-SA"/>
            </w:rPr>
          </w:pPr>
          <w:hyperlink w:anchor="_Toc504565313" w:history="1">
            <w:r w:rsidR="00DD3F1C" w:rsidRPr="00D34267">
              <w:rPr>
                <w:rStyle w:val="Hyperkobling"/>
                <w:noProof/>
              </w:rPr>
              <w:t>2.0</w:t>
            </w:r>
            <w:r w:rsidR="00DD3F1C">
              <w:rPr>
                <w:rFonts w:asciiTheme="minorHAnsi" w:eastAsiaTheme="minorEastAsia" w:hAnsiTheme="minorHAnsi" w:cstheme="minorBidi"/>
                <w:noProof/>
                <w:kern w:val="0"/>
                <w:sz w:val="22"/>
                <w:szCs w:val="22"/>
                <w:lang w:eastAsia="nb-NO" w:bidi="ar-SA"/>
              </w:rPr>
              <w:tab/>
            </w:r>
            <w:r w:rsidR="00DD3F1C" w:rsidRPr="00D34267">
              <w:rPr>
                <w:rStyle w:val="Hyperkobling"/>
                <w:noProof/>
              </w:rPr>
              <w:t>Formål</w:t>
            </w:r>
            <w:r w:rsidR="00DD3F1C">
              <w:rPr>
                <w:noProof/>
                <w:webHidden/>
              </w:rPr>
              <w:tab/>
            </w:r>
            <w:r w:rsidR="00DD3F1C">
              <w:rPr>
                <w:noProof/>
                <w:webHidden/>
              </w:rPr>
              <w:fldChar w:fldCharType="begin"/>
            </w:r>
            <w:r w:rsidR="00DD3F1C">
              <w:rPr>
                <w:noProof/>
                <w:webHidden/>
              </w:rPr>
              <w:instrText xml:space="preserve"> PAGEREF _Toc504565313 \h </w:instrText>
            </w:r>
            <w:r w:rsidR="00DD3F1C">
              <w:rPr>
                <w:noProof/>
                <w:webHidden/>
              </w:rPr>
            </w:r>
            <w:r w:rsidR="00DD3F1C">
              <w:rPr>
                <w:noProof/>
                <w:webHidden/>
              </w:rPr>
              <w:fldChar w:fldCharType="separate"/>
            </w:r>
            <w:r w:rsidR="00DD3F1C">
              <w:rPr>
                <w:noProof/>
                <w:webHidden/>
              </w:rPr>
              <w:t>3</w:t>
            </w:r>
            <w:r w:rsidR="00DD3F1C">
              <w:rPr>
                <w:noProof/>
                <w:webHidden/>
              </w:rPr>
              <w:fldChar w:fldCharType="end"/>
            </w:r>
          </w:hyperlink>
        </w:p>
        <w:p w:rsidR="00DD3F1C" w:rsidRDefault="00C728C7">
          <w:pPr>
            <w:pStyle w:val="INNH1"/>
            <w:tabs>
              <w:tab w:val="left" w:pos="660"/>
              <w:tab w:val="right" w:leader="dot" w:pos="9062"/>
            </w:tabs>
            <w:rPr>
              <w:rFonts w:asciiTheme="minorHAnsi" w:eastAsiaTheme="minorEastAsia" w:hAnsiTheme="minorHAnsi" w:cstheme="minorBidi"/>
              <w:noProof/>
              <w:kern w:val="0"/>
              <w:sz w:val="22"/>
              <w:szCs w:val="22"/>
              <w:lang w:eastAsia="nb-NO" w:bidi="ar-SA"/>
            </w:rPr>
          </w:pPr>
          <w:hyperlink w:anchor="_Toc504565314" w:history="1">
            <w:r w:rsidR="00DD3F1C" w:rsidRPr="00D34267">
              <w:rPr>
                <w:rStyle w:val="Hyperkobling"/>
                <w:noProof/>
              </w:rPr>
              <w:t>3.0</w:t>
            </w:r>
            <w:r w:rsidR="00DD3F1C">
              <w:rPr>
                <w:rFonts w:asciiTheme="minorHAnsi" w:eastAsiaTheme="minorEastAsia" w:hAnsiTheme="minorHAnsi" w:cstheme="minorBidi"/>
                <w:noProof/>
                <w:kern w:val="0"/>
                <w:sz w:val="22"/>
                <w:szCs w:val="22"/>
                <w:lang w:eastAsia="nb-NO" w:bidi="ar-SA"/>
              </w:rPr>
              <w:tab/>
            </w:r>
            <w:r w:rsidR="00DD3F1C" w:rsidRPr="00D34267">
              <w:rPr>
                <w:rStyle w:val="Hyperkobling"/>
                <w:noProof/>
              </w:rPr>
              <w:t>Barnehagens innhold</w:t>
            </w:r>
            <w:r w:rsidR="00DD3F1C">
              <w:rPr>
                <w:noProof/>
                <w:webHidden/>
              </w:rPr>
              <w:tab/>
            </w:r>
            <w:r w:rsidR="00DD3F1C">
              <w:rPr>
                <w:noProof/>
                <w:webHidden/>
              </w:rPr>
              <w:fldChar w:fldCharType="begin"/>
            </w:r>
            <w:r w:rsidR="00DD3F1C">
              <w:rPr>
                <w:noProof/>
                <w:webHidden/>
              </w:rPr>
              <w:instrText xml:space="preserve"> PAGEREF _Toc504565314 \h </w:instrText>
            </w:r>
            <w:r w:rsidR="00DD3F1C">
              <w:rPr>
                <w:noProof/>
                <w:webHidden/>
              </w:rPr>
            </w:r>
            <w:r w:rsidR="00DD3F1C">
              <w:rPr>
                <w:noProof/>
                <w:webHidden/>
              </w:rPr>
              <w:fldChar w:fldCharType="separate"/>
            </w:r>
            <w:r w:rsidR="00DD3F1C">
              <w:rPr>
                <w:noProof/>
                <w:webHidden/>
              </w:rPr>
              <w:t>3</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15" w:history="1">
            <w:r w:rsidR="00DD3F1C" w:rsidRPr="00D34267">
              <w:rPr>
                <w:rStyle w:val="Hyperkobling"/>
                <w:noProof/>
              </w:rPr>
              <w:t>4.1 Kvalitet i barnehagen</w:t>
            </w:r>
            <w:r w:rsidR="00DD3F1C">
              <w:rPr>
                <w:noProof/>
                <w:webHidden/>
              </w:rPr>
              <w:tab/>
            </w:r>
            <w:r w:rsidR="00DD3F1C">
              <w:rPr>
                <w:noProof/>
                <w:webHidden/>
              </w:rPr>
              <w:fldChar w:fldCharType="begin"/>
            </w:r>
            <w:r w:rsidR="00DD3F1C">
              <w:rPr>
                <w:noProof/>
                <w:webHidden/>
              </w:rPr>
              <w:instrText xml:space="preserve"> PAGEREF _Toc504565315 \h </w:instrText>
            </w:r>
            <w:r w:rsidR="00DD3F1C">
              <w:rPr>
                <w:noProof/>
                <w:webHidden/>
              </w:rPr>
            </w:r>
            <w:r w:rsidR="00DD3F1C">
              <w:rPr>
                <w:noProof/>
                <w:webHidden/>
              </w:rPr>
              <w:fldChar w:fldCharType="separate"/>
            </w:r>
            <w:r w:rsidR="00DD3F1C">
              <w:rPr>
                <w:noProof/>
                <w:webHidden/>
              </w:rPr>
              <w:t>4</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16" w:history="1">
            <w:r w:rsidR="00DD3F1C" w:rsidRPr="00D34267">
              <w:rPr>
                <w:rStyle w:val="Hyperkobling"/>
                <w:noProof/>
              </w:rPr>
              <w:t>4.2 Bemanningsnorm- § 18 i «Lov om barnehager»</w:t>
            </w:r>
            <w:r w:rsidR="00DD3F1C">
              <w:rPr>
                <w:noProof/>
                <w:webHidden/>
              </w:rPr>
              <w:tab/>
            </w:r>
            <w:r w:rsidR="00DD3F1C">
              <w:rPr>
                <w:noProof/>
                <w:webHidden/>
              </w:rPr>
              <w:fldChar w:fldCharType="begin"/>
            </w:r>
            <w:r w:rsidR="00DD3F1C">
              <w:rPr>
                <w:noProof/>
                <w:webHidden/>
              </w:rPr>
              <w:instrText xml:space="preserve"> PAGEREF _Toc504565316 \h </w:instrText>
            </w:r>
            <w:r w:rsidR="00DD3F1C">
              <w:rPr>
                <w:noProof/>
                <w:webHidden/>
              </w:rPr>
            </w:r>
            <w:r w:rsidR="00DD3F1C">
              <w:rPr>
                <w:noProof/>
                <w:webHidden/>
              </w:rPr>
              <w:fldChar w:fldCharType="separate"/>
            </w:r>
            <w:r w:rsidR="00DD3F1C">
              <w:rPr>
                <w:noProof/>
                <w:webHidden/>
              </w:rPr>
              <w:t>4</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17" w:history="1">
            <w:r w:rsidR="00DD3F1C" w:rsidRPr="00D34267">
              <w:rPr>
                <w:rStyle w:val="Hyperkobling"/>
                <w:noProof/>
              </w:rPr>
              <w:t>4.3 Planlegging</w:t>
            </w:r>
            <w:r w:rsidR="00DD3F1C">
              <w:rPr>
                <w:noProof/>
                <w:webHidden/>
              </w:rPr>
              <w:tab/>
            </w:r>
            <w:r w:rsidR="00DD3F1C">
              <w:rPr>
                <w:noProof/>
                <w:webHidden/>
              </w:rPr>
              <w:fldChar w:fldCharType="begin"/>
            </w:r>
            <w:r w:rsidR="00DD3F1C">
              <w:rPr>
                <w:noProof/>
                <w:webHidden/>
              </w:rPr>
              <w:instrText xml:space="preserve"> PAGEREF _Toc504565317 \h </w:instrText>
            </w:r>
            <w:r w:rsidR="00DD3F1C">
              <w:rPr>
                <w:noProof/>
                <w:webHidden/>
              </w:rPr>
            </w:r>
            <w:r w:rsidR="00DD3F1C">
              <w:rPr>
                <w:noProof/>
                <w:webHidden/>
              </w:rPr>
              <w:fldChar w:fldCharType="separate"/>
            </w:r>
            <w:r w:rsidR="00DD3F1C">
              <w:rPr>
                <w:noProof/>
                <w:webHidden/>
              </w:rPr>
              <w:t>4</w:t>
            </w:r>
            <w:r w:rsidR="00DD3F1C">
              <w:rPr>
                <w:noProof/>
                <w:webHidden/>
              </w:rPr>
              <w:fldChar w:fldCharType="end"/>
            </w:r>
          </w:hyperlink>
        </w:p>
        <w:p w:rsidR="00DD3F1C" w:rsidRDefault="00C728C7">
          <w:pPr>
            <w:pStyle w:val="INNH1"/>
            <w:tabs>
              <w:tab w:val="left" w:pos="660"/>
              <w:tab w:val="right" w:leader="dot" w:pos="9062"/>
            </w:tabs>
            <w:rPr>
              <w:rFonts w:asciiTheme="minorHAnsi" w:eastAsiaTheme="minorEastAsia" w:hAnsiTheme="minorHAnsi" w:cstheme="minorBidi"/>
              <w:noProof/>
              <w:kern w:val="0"/>
              <w:sz w:val="22"/>
              <w:szCs w:val="22"/>
              <w:lang w:eastAsia="nb-NO" w:bidi="ar-SA"/>
            </w:rPr>
          </w:pPr>
          <w:hyperlink w:anchor="_Toc504565318" w:history="1">
            <w:r w:rsidR="00DD3F1C" w:rsidRPr="00D34267">
              <w:rPr>
                <w:rStyle w:val="Hyperkobling"/>
                <w:noProof/>
              </w:rPr>
              <w:t>4.0</w:t>
            </w:r>
            <w:r w:rsidR="00DD3F1C">
              <w:rPr>
                <w:rFonts w:asciiTheme="minorHAnsi" w:eastAsiaTheme="minorEastAsia" w:hAnsiTheme="minorHAnsi" w:cstheme="minorBidi"/>
                <w:noProof/>
                <w:kern w:val="0"/>
                <w:sz w:val="22"/>
                <w:szCs w:val="22"/>
                <w:lang w:eastAsia="nb-NO" w:bidi="ar-SA"/>
              </w:rPr>
              <w:tab/>
            </w:r>
            <w:r w:rsidR="00DD3F1C" w:rsidRPr="00D34267">
              <w:rPr>
                <w:rStyle w:val="Hyperkobling"/>
                <w:noProof/>
              </w:rPr>
              <w:t>Barns og foreldrenes medvirkning</w:t>
            </w:r>
            <w:r w:rsidR="00DD3F1C">
              <w:rPr>
                <w:noProof/>
                <w:webHidden/>
              </w:rPr>
              <w:tab/>
            </w:r>
            <w:r w:rsidR="00DD3F1C">
              <w:rPr>
                <w:noProof/>
                <w:webHidden/>
              </w:rPr>
              <w:fldChar w:fldCharType="begin"/>
            </w:r>
            <w:r w:rsidR="00DD3F1C">
              <w:rPr>
                <w:noProof/>
                <w:webHidden/>
              </w:rPr>
              <w:instrText xml:space="preserve"> PAGEREF _Toc504565318 \h </w:instrText>
            </w:r>
            <w:r w:rsidR="00DD3F1C">
              <w:rPr>
                <w:noProof/>
                <w:webHidden/>
              </w:rPr>
            </w:r>
            <w:r w:rsidR="00DD3F1C">
              <w:rPr>
                <w:noProof/>
                <w:webHidden/>
              </w:rPr>
              <w:fldChar w:fldCharType="separate"/>
            </w:r>
            <w:r w:rsidR="00DD3F1C">
              <w:rPr>
                <w:noProof/>
                <w:webHidden/>
              </w:rPr>
              <w:t>5</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19" w:history="1">
            <w:r w:rsidR="00DD3F1C" w:rsidRPr="00D34267">
              <w:rPr>
                <w:rStyle w:val="Hyperkobling"/>
                <w:noProof/>
              </w:rPr>
              <w:t>5.1 Barns rett til medvirkning - § 3 i «Lov om barnehager»</w:t>
            </w:r>
            <w:r w:rsidR="00DD3F1C">
              <w:rPr>
                <w:noProof/>
                <w:webHidden/>
              </w:rPr>
              <w:tab/>
            </w:r>
            <w:r w:rsidR="00DD3F1C">
              <w:rPr>
                <w:noProof/>
                <w:webHidden/>
              </w:rPr>
              <w:fldChar w:fldCharType="begin"/>
            </w:r>
            <w:r w:rsidR="00DD3F1C">
              <w:rPr>
                <w:noProof/>
                <w:webHidden/>
              </w:rPr>
              <w:instrText xml:space="preserve"> PAGEREF _Toc504565319 \h </w:instrText>
            </w:r>
            <w:r w:rsidR="00DD3F1C">
              <w:rPr>
                <w:noProof/>
                <w:webHidden/>
              </w:rPr>
            </w:r>
            <w:r w:rsidR="00DD3F1C">
              <w:rPr>
                <w:noProof/>
                <w:webHidden/>
              </w:rPr>
              <w:fldChar w:fldCharType="separate"/>
            </w:r>
            <w:r w:rsidR="00DD3F1C">
              <w:rPr>
                <w:noProof/>
                <w:webHidden/>
              </w:rPr>
              <w:t>5</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20" w:history="1">
            <w:r w:rsidR="00DD3F1C" w:rsidRPr="00D34267">
              <w:rPr>
                <w:rStyle w:val="Hyperkobling"/>
                <w:noProof/>
              </w:rPr>
              <w:t>5.2 Foreldreråd og samarbeidsutvalg - § 4 i «Lov om barnehager»</w:t>
            </w:r>
            <w:r w:rsidR="00DD3F1C">
              <w:rPr>
                <w:noProof/>
                <w:webHidden/>
              </w:rPr>
              <w:tab/>
            </w:r>
            <w:r w:rsidR="00DD3F1C">
              <w:rPr>
                <w:noProof/>
                <w:webHidden/>
              </w:rPr>
              <w:fldChar w:fldCharType="begin"/>
            </w:r>
            <w:r w:rsidR="00DD3F1C">
              <w:rPr>
                <w:noProof/>
                <w:webHidden/>
              </w:rPr>
              <w:instrText xml:space="preserve"> PAGEREF _Toc504565320 \h </w:instrText>
            </w:r>
            <w:r w:rsidR="00DD3F1C">
              <w:rPr>
                <w:noProof/>
                <w:webHidden/>
              </w:rPr>
            </w:r>
            <w:r w:rsidR="00DD3F1C">
              <w:rPr>
                <w:noProof/>
                <w:webHidden/>
              </w:rPr>
              <w:fldChar w:fldCharType="separate"/>
            </w:r>
            <w:r w:rsidR="00DD3F1C">
              <w:rPr>
                <w:noProof/>
                <w:webHidden/>
              </w:rPr>
              <w:t>5</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21" w:history="1">
            <w:r w:rsidR="00DD3F1C" w:rsidRPr="00D34267">
              <w:rPr>
                <w:rStyle w:val="Hyperkobling"/>
                <w:noProof/>
              </w:rPr>
              <w:t>5.3 Foreldremøter og foreldresamtaler</w:t>
            </w:r>
            <w:r w:rsidR="00DD3F1C">
              <w:rPr>
                <w:noProof/>
                <w:webHidden/>
              </w:rPr>
              <w:tab/>
            </w:r>
            <w:r w:rsidR="00DD3F1C">
              <w:rPr>
                <w:noProof/>
                <w:webHidden/>
              </w:rPr>
              <w:fldChar w:fldCharType="begin"/>
            </w:r>
            <w:r w:rsidR="00DD3F1C">
              <w:rPr>
                <w:noProof/>
                <w:webHidden/>
              </w:rPr>
              <w:instrText xml:space="preserve"> PAGEREF _Toc504565321 \h </w:instrText>
            </w:r>
            <w:r w:rsidR="00DD3F1C">
              <w:rPr>
                <w:noProof/>
                <w:webHidden/>
              </w:rPr>
            </w:r>
            <w:r w:rsidR="00DD3F1C">
              <w:rPr>
                <w:noProof/>
                <w:webHidden/>
              </w:rPr>
              <w:fldChar w:fldCharType="separate"/>
            </w:r>
            <w:r w:rsidR="00DD3F1C">
              <w:rPr>
                <w:noProof/>
                <w:webHidden/>
              </w:rPr>
              <w:t>5</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2" w:history="1">
            <w:r w:rsidR="00DD3F1C" w:rsidRPr="00D34267">
              <w:rPr>
                <w:rStyle w:val="Hyperkobling"/>
                <w:noProof/>
              </w:rPr>
              <w:t>6.0 Opptak av barn</w:t>
            </w:r>
            <w:r w:rsidR="00DD3F1C">
              <w:rPr>
                <w:noProof/>
                <w:webHidden/>
              </w:rPr>
              <w:tab/>
            </w:r>
            <w:r w:rsidR="00DD3F1C">
              <w:rPr>
                <w:noProof/>
                <w:webHidden/>
              </w:rPr>
              <w:fldChar w:fldCharType="begin"/>
            </w:r>
            <w:r w:rsidR="00DD3F1C">
              <w:rPr>
                <w:noProof/>
                <w:webHidden/>
              </w:rPr>
              <w:instrText xml:space="preserve"> PAGEREF _Toc504565322 \h </w:instrText>
            </w:r>
            <w:r w:rsidR="00DD3F1C">
              <w:rPr>
                <w:noProof/>
                <w:webHidden/>
              </w:rPr>
            </w:r>
            <w:r w:rsidR="00DD3F1C">
              <w:rPr>
                <w:noProof/>
                <w:webHidden/>
              </w:rPr>
              <w:fldChar w:fldCharType="separate"/>
            </w:r>
            <w:r w:rsidR="00DD3F1C">
              <w:rPr>
                <w:noProof/>
                <w:webHidden/>
              </w:rPr>
              <w:t>5</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3" w:history="1">
            <w:r w:rsidR="00DD3F1C" w:rsidRPr="00D34267">
              <w:rPr>
                <w:rStyle w:val="Hyperkobling"/>
                <w:noProof/>
              </w:rPr>
              <w:t>7.0 Levering/henting i barnehagen</w:t>
            </w:r>
            <w:r w:rsidR="00DD3F1C">
              <w:rPr>
                <w:noProof/>
                <w:webHidden/>
              </w:rPr>
              <w:tab/>
            </w:r>
            <w:r w:rsidR="00DD3F1C">
              <w:rPr>
                <w:noProof/>
                <w:webHidden/>
              </w:rPr>
              <w:fldChar w:fldCharType="begin"/>
            </w:r>
            <w:r w:rsidR="00DD3F1C">
              <w:rPr>
                <w:noProof/>
                <w:webHidden/>
              </w:rPr>
              <w:instrText xml:space="preserve"> PAGEREF _Toc504565323 \h </w:instrText>
            </w:r>
            <w:r w:rsidR="00DD3F1C">
              <w:rPr>
                <w:noProof/>
                <w:webHidden/>
              </w:rPr>
            </w:r>
            <w:r w:rsidR="00DD3F1C">
              <w:rPr>
                <w:noProof/>
                <w:webHidden/>
              </w:rPr>
              <w:fldChar w:fldCharType="separate"/>
            </w:r>
            <w:r w:rsidR="00DD3F1C">
              <w:rPr>
                <w:noProof/>
                <w:webHidden/>
              </w:rPr>
              <w:t>7</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4" w:history="1">
            <w:r w:rsidR="00DD3F1C" w:rsidRPr="00D34267">
              <w:rPr>
                <w:rStyle w:val="Hyperkobling"/>
                <w:noProof/>
              </w:rPr>
              <w:t>8.0 Virkning ved manglende betaling</w:t>
            </w:r>
            <w:r w:rsidR="00DD3F1C">
              <w:rPr>
                <w:noProof/>
                <w:webHidden/>
              </w:rPr>
              <w:tab/>
            </w:r>
            <w:r w:rsidR="00DD3F1C">
              <w:rPr>
                <w:noProof/>
                <w:webHidden/>
              </w:rPr>
              <w:fldChar w:fldCharType="begin"/>
            </w:r>
            <w:r w:rsidR="00DD3F1C">
              <w:rPr>
                <w:noProof/>
                <w:webHidden/>
              </w:rPr>
              <w:instrText xml:space="preserve"> PAGEREF _Toc504565324 \h </w:instrText>
            </w:r>
            <w:r w:rsidR="00DD3F1C">
              <w:rPr>
                <w:noProof/>
                <w:webHidden/>
              </w:rPr>
            </w:r>
            <w:r w:rsidR="00DD3F1C">
              <w:rPr>
                <w:noProof/>
                <w:webHidden/>
              </w:rPr>
              <w:fldChar w:fldCharType="separate"/>
            </w:r>
            <w:r w:rsidR="00DD3F1C">
              <w:rPr>
                <w:noProof/>
                <w:webHidden/>
              </w:rPr>
              <w:t>7</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5" w:history="1">
            <w:r w:rsidR="00DD3F1C" w:rsidRPr="00D34267">
              <w:rPr>
                <w:rStyle w:val="Hyperkobling"/>
                <w:noProof/>
              </w:rPr>
              <w:t>9.0 Betaling for opphold</w:t>
            </w:r>
            <w:r w:rsidR="00DD3F1C">
              <w:rPr>
                <w:noProof/>
                <w:webHidden/>
              </w:rPr>
              <w:tab/>
            </w:r>
            <w:r w:rsidR="00DD3F1C">
              <w:rPr>
                <w:noProof/>
                <w:webHidden/>
              </w:rPr>
              <w:fldChar w:fldCharType="begin"/>
            </w:r>
            <w:r w:rsidR="00DD3F1C">
              <w:rPr>
                <w:noProof/>
                <w:webHidden/>
              </w:rPr>
              <w:instrText xml:space="preserve"> PAGEREF _Toc504565325 \h </w:instrText>
            </w:r>
            <w:r w:rsidR="00DD3F1C">
              <w:rPr>
                <w:noProof/>
                <w:webHidden/>
              </w:rPr>
            </w:r>
            <w:r w:rsidR="00DD3F1C">
              <w:rPr>
                <w:noProof/>
                <w:webHidden/>
              </w:rPr>
              <w:fldChar w:fldCharType="separate"/>
            </w:r>
            <w:r w:rsidR="00DD3F1C">
              <w:rPr>
                <w:noProof/>
                <w:webHidden/>
              </w:rPr>
              <w:t>7</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6" w:history="1">
            <w:r w:rsidR="00DD3F1C" w:rsidRPr="00D34267">
              <w:rPr>
                <w:rStyle w:val="Hyperkobling"/>
                <w:noProof/>
              </w:rPr>
              <w:t>10.0 Åpningstid og ferieavvikling</w:t>
            </w:r>
            <w:r w:rsidR="00DD3F1C">
              <w:rPr>
                <w:noProof/>
                <w:webHidden/>
              </w:rPr>
              <w:tab/>
            </w:r>
            <w:r w:rsidR="00DD3F1C">
              <w:rPr>
                <w:noProof/>
                <w:webHidden/>
              </w:rPr>
              <w:fldChar w:fldCharType="begin"/>
            </w:r>
            <w:r w:rsidR="00DD3F1C">
              <w:rPr>
                <w:noProof/>
                <w:webHidden/>
              </w:rPr>
              <w:instrText xml:space="preserve"> PAGEREF _Toc504565326 \h </w:instrText>
            </w:r>
            <w:r w:rsidR="00DD3F1C">
              <w:rPr>
                <w:noProof/>
                <w:webHidden/>
              </w:rPr>
            </w:r>
            <w:r w:rsidR="00DD3F1C">
              <w:rPr>
                <w:noProof/>
                <w:webHidden/>
              </w:rPr>
              <w:fldChar w:fldCharType="separate"/>
            </w:r>
            <w:r w:rsidR="00DD3F1C">
              <w:rPr>
                <w:noProof/>
                <w:webHidden/>
              </w:rPr>
              <w:t>8</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7" w:history="1">
            <w:r w:rsidR="00DD3F1C" w:rsidRPr="00D34267">
              <w:rPr>
                <w:rStyle w:val="Hyperkobling"/>
                <w:noProof/>
              </w:rPr>
              <w:t>11.0 Oppsigelse og permisjon</w:t>
            </w:r>
            <w:r w:rsidR="00DD3F1C">
              <w:rPr>
                <w:noProof/>
                <w:webHidden/>
              </w:rPr>
              <w:tab/>
            </w:r>
            <w:r w:rsidR="00DD3F1C">
              <w:rPr>
                <w:noProof/>
                <w:webHidden/>
              </w:rPr>
              <w:fldChar w:fldCharType="begin"/>
            </w:r>
            <w:r w:rsidR="00DD3F1C">
              <w:rPr>
                <w:noProof/>
                <w:webHidden/>
              </w:rPr>
              <w:instrText xml:space="preserve"> PAGEREF _Toc504565327 \h </w:instrText>
            </w:r>
            <w:r w:rsidR="00DD3F1C">
              <w:rPr>
                <w:noProof/>
                <w:webHidden/>
              </w:rPr>
            </w:r>
            <w:r w:rsidR="00DD3F1C">
              <w:rPr>
                <w:noProof/>
                <w:webHidden/>
              </w:rPr>
              <w:fldChar w:fldCharType="separate"/>
            </w:r>
            <w:r w:rsidR="00DD3F1C">
              <w:rPr>
                <w:noProof/>
                <w:webHidden/>
              </w:rPr>
              <w:t>9</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8" w:history="1">
            <w:r w:rsidR="00DD3F1C" w:rsidRPr="00D34267">
              <w:rPr>
                <w:rStyle w:val="Hyperkobling"/>
                <w:noProof/>
              </w:rPr>
              <w:t>12.0 Barns sykdom</w:t>
            </w:r>
            <w:r w:rsidR="00DD3F1C">
              <w:rPr>
                <w:noProof/>
                <w:webHidden/>
              </w:rPr>
              <w:tab/>
            </w:r>
            <w:r w:rsidR="00DD3F1C">
              <w:rPr>
                <w:noProof/>
                <w:webHidden/>
              </w:rPr>
              <w:fldChar w:fldCharType="begin"/>
            </w:r>
            <w:r w:rsidR="00DD3F1C">
              <w:rPr>
                <w:noProof/>
                <w:webHidden/>
              </w:rPr>
              <w:instrText xml:space="preserve"> PAGEREF _Toc504565328 \h </w:instrText>
            </w:r>
            <w:r w:rsidR="00DD3F1C">
              <w:rPr>
                <w:noProof/>
                <w:webHidden/>
              </w:rPr>
            </w:r>
            <w:r w:rsidR="00DD3F1C">
              <w:rPr>
                <w:noProof/>
                <w:webHidden/>
              </w:rPr>
              <w:fldChar w:fldCharType="separate"/>
            </w:r>
            <w:r w:rsidR="00DD3F1C">
              <w:rPr>
                <w:noProof/>
                <w:webHidden/>
              </w:rPr>
              <w:t>9</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29" w:history="1">
            <w:r w:rsidR="00DD3F1C" w:rsidRPr="00D34267">
              <w:rPr>
                <w:rStyle w:val="Hyperkobling"/>
                <w:noProof/>
              </w:rPr>
              <w:t>13.0 Ansettelse av personalet</w:t>
            </w:r>
            <w:r w:rsidR="00DD3F1C">
              <w:rPr>
                <w:noProof/>
                <w:webHidden/>
              </w:rPr>
              <w:tab/>
            </w:r>
            <w:r w:rsidR="00DD3F1C">
              <w:rPr>
                <w:noProof/>
                <w:webHidden/>
              </w:rPr>
              <w:fldChar w:fldCharType="begin"/>
            </w:r>
            <w:r w:rsidR="00DD3F1C">
              <w:rPr>
                <w:noProof/>
                <w:webHidden/>
              </w:rPr>
              <w:instrText xml:space="preserve"> PAGEREF _Toc504565329 \h </w:instrText>
            </w:r>
            <w:r w:rsidR="00DD3F1C">
              <w:rPr>
                <w:noProof/>
                <w:webHidden/>
              </w:rPr>
            </w:r>
            <w:r w:rsidR="00DD3F1C">
              <w:rPr>
                <w:noProof/>
                <w:webHidden/>
              </w:rPr>
              <w:fldChar w:fldCharType="separate"/>
            </w:r>
            <w:r w:rsidR="00DD3F1C">
              <w:rPr>
                <w:noProof/>
                <w:webHidden/>
              </w:rPr>
              <w:t>10</w:t>
            </w:r>
            <w:r w:rsidR="00DD3F1C">
              <w:rPr>
                <w:noProof/>
                <w:webHidden/>
              </w:rPr>
              <w:fldChar w:fldCharType="end"/>
            </w:r>
          </w:hyperlink>
        </w:p>
        <w:p w:rsidR="00DD3F1C" w:rsidRDefault="00C728C7">
          <w:pPr>
            <w:pStyle w:val="INNH1"/>
            <w:tabs>
              <w:tab w:val="right" w:leader="dot" w:pos="9062"/>
            </w:tabs>
            <w:rPr>
              <w:rFonts w:asciiTheme="minorHAnsi" w:eastAsiaTheme="minorEastAsia" w:hAnsiTheme="minorHAnsi" w:cstheme="minorBidi"/>
              <w:noProof/>
              <w:kern w:val="0"/>
              <w:sz w:val="22"/>
              <w:szCs w:val="22"/>
              <w:lang w:eastAsia="nb-NO" w:bidi="ar-SA"/>
            </w:rPr>
          </w:pPr>
          <w:hyperlink w:anchor="_Toc504565330" w:history="1">
            <w:r w:rsidR="00DD3F1C" w:rsidRPr="00D34267">
              <w:rPr>
                <w:rStyle w:val="Hyperkobling"/>
                <w:noProof/>
              </w:rPr>
              <w:t>14.0 Øvrige bestemmelser</w:t>
            </w:r>
            <w:r w:rsidR="00DD3F1C">
              <w:rPr>
                <w:noProof/>
                <w:webHidden/>
              </w:rPr>
              <w:tab/>
            </w:r>
            <w:r w:rsidR="00DD3F1C">
              <w:rPr>
                <w:noProof/>
                <w:webHidden/>
              </w:rPr>
              <w:fldChar w:fldCharType="begin"/>
            </w:r>
            <w:r w:rsidR="00DD3F1C">
              <w:rPr>
                <w:noProof/>
                <w:webHidden/>
              </w:rPr>
              <w:instrText xml:space="preserve"> PAGEREF _Toc504565330 \h </w:instrText>
            </w:r>
            <w:r w:rsidR="00DD3F1C">
              <w:rPr>
                <w:noProof/>
                <w:webHidden/>
              </w:rPr>
            </w:r>
            <w:r w:rsidR="00DD3F1C">
              <w:rPr>
                <w:noProof/>
                <w:webHidden/>
              </w:rPr>
              <w:fldChar w:fldCharType="separate"/>
            </w:r>
            <w:r w:rsidR="00DD3F1C">
              <w:rPr>
                <w:noProof/>
                <w:webHidden/>
              </w:rPr>
              <w:t>10</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1" w:history="1">
            <w:r w:rsidR="00DD3F1C" w:rsidRPr="00D34267">
              <w:rPr>
                <w:rStyle w:val="Hyperkobling"/>
                <w:noProof/>
              </w:rPr>
              <w:t>14.1 Helsekontroll av barn og personale - § 23 i «Lov om barnehager»</w:t>
            </w:r>
            <w:r w:rsidR="00DD3F1C">
              <w:rPr>
                <w:noProof/>
                <w:webHidden/>
              </w:rPr>
              <w:tab/>
            </w:r>
            <w:r w:rsidR="00DD3F1C">
              <w:rPr>
                <w:noProof/>
                <w:webHidden/>
              </w:rPr>
              <w:fldChar w:fldCharType="begin"/>
            </w:r>
            <w:r w:rsidR="00DD3F1C">
              <w:rPr>
                <w:noProof/>
                <w:webHidden/>
              </w:rPr>
              <w:instrText xml:space="preserve"> PAGEREF _Toc504565331 \h </w:instrText>
            </w:r>
            <w:r w:rsidR="00DD3F1C">
              <w:rPr>
                <w:noProof/>
                <w:webHidden/>
              </w:rPr>
            </w:r>
            <w:r w:rsidR="00DD3F1C">
              <w:rPr>
                <w:noProof/>
                <w:webHidden/>
              </w:rPr>
              <w:fldChar w:fldCharType="separate"/>
            </w:r>
            <w:r w:rsidR="00DD3F1C">
              <w:rPr>
                <w:noProof/>
                <w:webHidden/>
              </w:rPr>
              <w:t>10</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2" w:history="1">
            <w:r w:rsidR="00DD3F1C" w:rsidRPr="00D34267">
              <w:rPr>
                <w:rStyle w:val="Hyperkobling"/>
                <w:noProof/>
              </w:rPr>
              <w:t>14.2 Politiattest - § 19 i «Lov om barnehager»</w:t>
            </w:r>
            <w:r w:rsidR="00DD3F1C">
              <w:rPr>
                <w:noProof/>
                <w:webHidden/>
              </w:rPr>
              <w:tab/>
            </w:r>
            <w:r w:rsidR="00DD3F1C">
              <w:rPr>
                <w:noProof/>
                <w:webHidden/>
              </w:rPr>
              <w:fldChar w:fldCharType="begin"/>
            </w:r>
            <w:r w:rsidR="00DD3F1C">
              <w:rPr>
                <w:noProof/>
                <w:webHidden/>
              </w:rPr>
              <w:instrText xml:space="preserve"> PAGEREF _Toc504565332 \h </w:instrText>
            </w:r>
            <w:r w:rsidR="00DD3F1C">
              <w:rPr>
                <w:noProof/>
                <w:webHidden/>
              </w:rPr>
            </w:r>
            <w:r w:rsidR="00DD3F1C">
              <w:rPr>
                <w:noProof/>
                <w:webHidden/>
              </w:rPr>
              <w:fldChar w:fldCharType="separate"/>
            </w:r>
            <w:r w:rsidR="00DD3F1C">
              <w:rPr>
                <w:noProof/>
                <w:webHidden/>
              </w:rPr>
              <w:t>10</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3" w:history="1">
            <w:r w:rsidR="00DD3F1C" w:rsidRPr="00D34267">
              <w:rPr>
                <w:rStyle w:val="Hyperkobling"/>
                <w:noProof/>
              </w:rPr>
              <w:t>14.3 Taushetsplikt- § 21 i «Lov om barnehager»</w:t>
            </w:r>
            <w:r w:rsidR="00DD3F1C">
              <w:rPr>
                <w:noProof/>
                <w:webHidden/>
              </w:rPr>
              <w:tab/>
            </w:r>
            <w:r w:rsidR="00DD3F1C">
              <w:rPr>
                <w:noProof/>
                <w:webHidden/>
              </w:rPr>
              <w:fldChar w:fldCharType="begin"/>
            </w:r>
            <w:r w:rsidR="00DD3F1C">
              <w:rPr>
                <w:noProof/>
                <w:webHidden/>
              </w:rPr>
              <w:instrText xml:space="preserve"> PAGEREF _Toc504565333 \h </w:instrText>
            </w:r>
            <w:r w:rsidR="00DD3F1C">
              <w:rPr>
                <w:noProof/>
                <w:webHidden/>
              </w:rPr>
            </w:r>
            <w:r w:rsidR="00DD3F1C">
              <w:rPr>
                <w:noProof/>
                <w:webHidden/>
              </w:rPr>
              <w:fldChar w:fldCharType="separate"/>
            </w:r>
            <w:r w:rsidR="00DD3F1C">
              <w:rPr>
                <w:noProof/>
                <w:webHidden/>
              </w:rPr>
              <w:t>10</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4" w:history="1">
            <w:r w:rsidR="00DD3F1C" w:rsidRPr="00D34267">
              <w:rPr>
                <w:rStyle w:val="Hyperkobling"/>
                <w:noProof/>
              </w:rPr>
              <w:t>14.4 Opplysninger til barnevernet - § 22 i «Lov om barnehager»</w:t>
            </w:r>
            <w:r w:rsidR="00DD3F1C">
              <w:rPr>
                <w:noProof/>
                <w:webHidden/>
              </w:rPr>
              <w:tab/>
            </w:r>
            <w:r w:rsidR="00DD3F1C">
              <w:rPr>
                <w:noProof/>
                <w:webHidden/>
              </w:rPr>
              <w:fldChar w:fldCharType="begin"/>
            </w:r>
            <w:r w:rsidR="00DD3F1C">
              <w:rPr>
                <w:noProof/>
                <w:webHidden/>
              </w:rPr>
              <w:instrText xml:space="preserve"> PAGEREF _Toc504565334 \h </w:instrText>
            </w:r>
            <w:r w:rsidR="00DD3F1C">
              <w:rPr>
                <w:noProof/>
                <w:webHidden/>
              </w:rPr>
            </w:r>
            <w:r w:rsidR="00DD3F1C">
              <w:rPr>
                <w:noProof/>
                <w:webHidden/>
              </w:rPr>
              <w:fldChar w:fldCharType="separate"/>
            </w:r>
            <w:r w:rsidR="00DD3F1C">
              <w:rPr>
                <w:noProof/>
                <w:webHidden/>
              </w:rPr>
              <w:t>11</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5" w:history="1">
            <w:r w:rsidR="00DD3F1C" w:rsidRPr="00D34267">
              <w:rPr>
                <w:rStyle w:val="Hyperkobling"/>
                <w:noProof/>
              </w:rPr>
              <w:t>14.5 Leke og oppholdsarealer pr. barn</w:t>
            </w:r>
            <w:r w:rsidR="00DD3F1C">
              <w:rPr>
                <w:noProof/>
                <w:webHidden/>
              </w:rPr>
              <w:tab/>
            </w:r>
            <w:r w:rsidR="00DD3F1C">
              <w:rPr>
                <w:noProof/>
                <w:webHidden/>
              </w:rPr>
              <w:fldChar w:fldCharType="begin"/>
            </w:r>
            <w:r w:rsidR="00DD3F1C">
              <w:rPr>
                <w:noProof/>
                <w:webHidden/>
              </w:rPr>
              <w:instrText xml:space="preserve"> PAGEREF _Toc504565335 \h </w:instrText>
            </w:r>
            <w:r w:rsidR="00DD3F1C">
              <w:rPr>
                <w:noProof/>
                <w:webHidden/>
              </w:rPr>
            </w:r>
            <w:r w:rsidR="00DD3F1C">
              <w:rPr>
                <w:noProof/>
                <w:webHidden/>
              </w:rPr>
              <w:fldChar w:fldCharType="separate"/>
            </w:r>
            <w:r w:rsidR="00DD3F1C">
              <w:rPr>
                <w:noProof/>
                <w:webHidden/>
              </w:rPr>
              <w:t>11</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6" w:history="1">
            <w:r w:rsidR="00DD3F1C" w:rsidRPr="00D34267">
              <w:rPr>
                <w:rStyle w:val="Hyperkobling"/>
                <w:noProof/>
              </w:rPr>
              <w:t>14.6 Helsefremmende barnehager</w:t>
            </w:r>
            <w:r w:rsidR="00DD3F1C">
              <w:rPr>
                <w:noProof/>
                <w:webHidden/>
              </w:rPr>
              <w:tab/>
            </w:r>
            <w:r w:rsidR="00DD3F1C">
              <w:rPr>
                <w:noProof/>
                <w:webHidden/>
              </w:rPr>
              <w:fldChar w:fldCharType="begin"/>
            </w:r>
            <w:r w:rsidR="00DD3F1C">
              <w:rPr>
                <w:noProof/>
                <w:webHidden/>
              </w:rPr>
              <w:instrText xml:space="preserve"> PAGEREF _Toc504565336 \h </w:instrText>
            </w:r>
            <w:r w:rsidR="00DD3F1C">
              <w:rPr>
                <w:noProof/>
                <w:webHidden/>
              </w:rPr>
            </w:r>
            <w:r w:rsidR="00DD3F1C">
              <w:rPr>
                <w:noProof/>
                <w:webHidden/>
              </w:rPr>
              <w:fldChar w:fldCharType="separate"/>
            </w:r>
            <w:r w:rsidR="00DD3F1C">
              <w:rPr>
                <w:noProof/>
                <w:webHidden/>
              </w:rPr>
              <w:t>11</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7" w:history="1">
            <w:r w:rsidR="00DD3F1C" w:rsidRPr="00D34267">
              <w:rPr>
                <w:rStyle w:val="Hyperkobling"/>
                <w:noProof/>
              </w:rPr>
              <w:t>14.7 Forsikring</w:t>
            </w:r>
            <w:r w:rsidR="00DD3F1C">
              <w:rPr>
                <w:noProof/>
                <w:webHidden/>
              </w:rPr>
              <w:tab/>
            </w:r>
            <w:r w:rsidR="00DD3F1C">
              <w:rPr>
                <w:noProof/>
                <w:webHidden/>
              </w:rPr>
              <w:fldChar w:fldCharType="begin"/>
            </w:r>
            <w:r w:rsidR="00DD3F1C">
              <w:rPr>
                <w:noProof/>
                <w:webHidden/>
              </w:rPr>
              <w:instrText xml:space="preserve"> PAGEREF _Toc504565337 \h </w:instrText>
            </w:r>
            <w:r w:rsidR="00DD3F1C">
              <w:rPr>
                <w:noProof/>
                <w:webHidden/>
              </w:rPr>
            </w:r>
            <w:r w:rsidR="00DD3F1C">
              <w:rPr>
                <w:noProof/>
                <w:webHidden/>
              </w:rPr>
              <w:fldChar w:fldCharType="separate"/>
            </w:r>
            <w:r w:rsidR="00DD3F1C">
              <w:rPr>
                <w:noProof/>
                <w:webHidden/>
              </w:rPr>
              <w:t>11</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8" w:history="1">
            <w:r w:rsidR="00DD3F1C" w:rsidRPr="00D34267">
              <w:rPr>
                <w:rStyle w:val="Hyperkobling"/>
                <w:noProof/>
              </w:rPr>
              <w:t>14.8 Spesial pedagogisk hjelp -§19 i «Lov om barnehager»</w:t>
            </w:r>
            <w:r w:rsidR="00DD3F1C">
              <w:rPr>
                <w:noProof/>
                <w:webHidden/>
              </w:rPr>
              <w:tab/>
            </w:r>
            <w:r w:rsidR="00DD3F1C">
              <w:rPr>
                <w:noProof/>
                <w:webHidden/>
              </w:rPr>
              <w:fldChar w:fldCharType="begin"/>
            </w:r>
            <w:r w:rsidR="00DD3F1C">
              <w:rPr>
                <w:noProof/>
                <w:webHidden/>
              </w:rPr>
              <w:instrText xml:space="preserve"> PAGEREF _Toc504565338 \h </w:instrText>
            </w:r>
            <w:r w:rsidR="00DD3F1C">
              <w:rPr>
                <w:noProof/>
                <w:webHidden/>
              </w:rPr>
            </w:r>
            <w:r w:rsidR="00DD3F1C">
              <w:rPr>
                <w:noProof/>
                <w:webHidden/>
              </w:rPr>
              <w:fldChar w:fldCharType="separate"/>
            </w:r>
            <w:r w:rsidR="00DD3F1C">
              <w:rPr>
                <w:noProof/>
                <w:webHidden/>
              </w:rPr>
              <w:t>11</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39" w:history="1">
            <w:r w:rsidR="00DD3F1C" w:rsidRPr="00D34267">
              <w:rPr>
                <w:rStyle w:val="Hyperkobling"/>
                <w:noProof/>
              </w:rPr>
              <w:t>14.9 Øvingsopplæring- § 24 i «Lov om barnehager»</w:t>
            </w:r>
            <w:r w:rsidR="00DD3F1C">
              <w:rPr>
                <w:noProof/>
                <w:webHidden/>
              </w:rPr>
              <w:tab/>
            </w:r>
            <w:r w:rsidR="00DD3F1C">
              <w:rPr>
                <w:noProof/>
                <w:webHidden/>
              </w:rPr>
              <w:fldChar w:fldCharType="begin"/>
            </w:r>
            <w:r w:rsidR="00DD3F1C">
              <w:rPr>
                <w:noProof/>
                <w:webHidden/>
              </w:rPr>
              <w:instrText xml:space="preserve"> PAGEREF _Toc504565339 \h </w:instrText>
            </w:r>
            <w:r w:rsidR="00DD3F1C">
              <w:rPr>
                <w:noProof/>
                <w:webHidden/>
              </w:rPr>
            </w:r>
            <w:r w:rsidR="00DD3F1C">
              <w:rPr>
                <w:noProof/>
                <w:webHidden/>
              </w:rPr>
              <w:fldChar w:fldCharType="separate"/>
            </w:r>
            <w:r w:rsidR="00DD3F1C">
              <w:rPr>
                <w:noProof/>
                <w:webHidden/>
              </w:rPr>
              <w:t>11</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40" w:history="1">
            <w:r w:rsidR="00DD3F1C" w:rsidRPr="00D34267">
              <w:rPr>
                <w:rStyle w:val="Hyperkobling"/>
                <w:noProof/>
              </w:rPr>
              <w:t>14.10 Klage over enkeltvedtak</w:t>
            </w:r>
            <w:r w:rsidR="00DD3F1C">
              <w:rPr>
                <w:noProof/>
                <w:webHidden/>
              </w:rPr>
              <w:tab/>
            </w:r>
            <w:r w:rsidR="00DD3F1C">
              <w:rPr>
                <w:noProof/>
                <w:webHidden/>
              </w:rPr>
              <w:fldChar w:fldCharType="begin"/>
            </w:r>
            <w:r w:rsidR="00DD3F1C">
              <w:rPr>
                <w:noProof/>
                <w:webHidden/>
              </w:rPr>
              <w:instrText xml:space="preserve"> PAGEREF _Toc504565340 \h </w:instrText>
            </w:r>
            <w:r w:rsidR="00DD3F1C">
              <w:rPr>
                <w:noProof/>
                <w:webHidden/>
              </w:rPr>
            </w:r>
            <w:r w:rsidR="00DD3F1C">
              <w:rPr>
                <w:noProof/>
                <w:webHidden/>
              </w:rPr>
              <w:fldChar w:fldCharType="separate"/>
            </w:r>
            <w:r w:rsidR="00DD3F1C">
              <w:rPr>
                <w:noProof/>
                <w:webHidden/>
              </w:rPr>
              <w:t>11</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41" w:history="1">
            <w:r w:rsidR="00DD3F1C" w:rsidRPr="00D34267">
              <w:rPr>
                <w:rStyle w:val="Hyperkobling"/>
                <w:noProof/>
              </w:rPr>
              <w:t>14.11 Internkontrollsystem</w:t>
            </w:r>
            <w:r w:rsidR="00DD3F1C">
              <w:rPr>
                <w:noProof/>
                <w:webHidden/>
              </w:rPr>
              <w:tab/>
            </w:r>
            <w:r w:rsidR="00DD3F1C">
              <w:rPr>
                <w:noProof/>
                <w:webHidden/>
              </w:rPr>
              <w:fldChar w:fldCharType="begin"/>
            </w:r>
            <w:r w:rsidR="00DD3F1C">
              <w:rPr>
                <w:noProof/>
                <w:webHidden/>
              </w:rPr>
              <w:instrText xml:space="preserve"> PAGEREF _Toc504565341 \h </w:instrText>
            </w:r>
            <w:r w:rsidR="00DD3F1C">
              <w:rPr>
                <w:noProof/>
                <w:webHidden/>
              </w:rPr>
            </w:r>
            <w:r w:rsidR="00DD3F1C">
              <w:rPr>
                <w:noProof/>
                <w:webHidden/>
              </w:rPr>
              <w:fldChar w:fldCharType="separate"/>
            </w:r>
            <w:r w:rsidR="00DD3F1C">
              <w:rPr>
                <w:noProof/>
                <w:webHidden/>
              </w:rPr>
              <w:t>12</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42" w:history="1">
            <w:r w:rsidR="00DD3F1C" w:rsidRPr="00D34267">
              <w:rPr>
                <w:rStyle w:val="Hyperkobling"/>
                <w:noProof/>
              </w:rPr>
              <w:t>14.12 Tilsyn av barnehager- § 16 i «Lov om barnehager»</w:t>
            </w:r>
            <w:r w:rsidR="00DD3F1C">
              <w:rPr>
                <w:noProof/>
                <w:webHidden/>
              </w:rPr>
              <w:tab/>
            </w:r>
            <w:r w:rsidR="00DD3F1C">
              <w:rPr>
                <w:noProof/>
                <w:webHidden/>
              </w:rPr>
              <w:fldChar w:fldCharType="begin"/>
            </w:r>
            <w:r w:rsidR="00DD3F1C">
              <w:rPr>
                <w:noProof/>
                <w:webHidden/>
              </w:rPr>
              <w:instrText xml:space="preserve"> PAGEREF _Toc504565342 \h </w:instrText>
            </w:r>
            <w:r w:rsidR="00DD3F1C">
              <w:rPr>
                <w:noProof/>
                <w:webHidden/>
              </w:rPr>
            </w:r>
            <w:r w:rsidR="00DD3F1C">
              <w:rPr>
                <w:noProof/>
                <w:webHidden/>
              </w:rPr>
              <w:fldChar w:fldCharType="separate"/>
            </w:r>
            <w:r w:rsidR="00DD3F1C">
              <w:rPr>
                <w:noProof/>
                <w:webHidden/>
              </w:rPr>
              <w:t>12</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43" w:history="1">
            <w:r w:rsidR="00DD3F1C" w:rsidRPr="00D34267">
              <w:rPr>
                <w:rStyle w:val="Hyperkobling"/>
                <w:noProof/>
              </w:rPr>
              <w:t>14.13 Overgang barnehage – skole- § 2a i «Lov om barnehager»</w:t>
            </w:r>
            <w:r w:rsidR="00DD3F1C">
              <w:rPr>
                <w:noProof/>
                <w:webHidden/>
              </w:rPr>
              <w:tab/>
            </w:r>
            <w:r w:rsidR="00DD3F1C">
              <w:rPr>
                <w:noProof/>
                <w:webHidden/>
              </w:rPr>
              <w:fldChar w:fldCharType="begin"/>
            </w:r>
            <w:r w:rsidR="00DD3F1C">
              <w:rPr>
                <w:noProof/>
                <w:webHidden/>
              </w:rPr>
              <w:instrText xml:space="preserve"> PAGEREF _Toc504565343 \h </w:instrText>
            </w:r>
            <w:r w:rsidR="00DD3F1C">
              <w:rPr>
                <w:noProof/>
                <w:webHidden/>
              </w:rPr>
            </w:r>
            <w:r w:rsidR="00DD3F1C">
              <w:rPr>
                <w:noProof/>
                <w:webHidden/>
              </w:rPr>
              <w:fldChar w:fldCharType="separate"/>
            </w:r>
            <w:r w:rsidR="00DD3F1C">
              <w:rPr>
                <w:noProof/>
                <w:webHidden/>
              </w:rPr>
              <w:t>12</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44" w:history="1">
            <w:r w:rsidR="00DD3F1C" w:rsidRPr="00D34267">
              <w:rPr>
                <w:rStyle w:val="Hyperkobling"/>
                <w:noProof/>
              </w:rPr>
              <w:t>14.14 Forvaltning av barnehagene</w:t>
            </w:r>
            <w:r w:rsidR="00DD3F1C">
              <w:rPr>
                <w:noProof/>
                <w:webHidden/>
              </w:rPr>
              <w:tab/>
            </w:r>
            <w:r w:rsidR="00DD3F1C">
              <w:rPr>
                <w:noProof/>
                <w:webHidden/>
              </w:rPr>
              <w:fldChar w:fldCharType="begin"/>
            </w:r>
            <w:r w:rsidR="00DD3F1C">
              <w:rPr>
                <w:noProof/>
                <w:webHidden/>
              </w:rPr>
              <w:instrText xml:space="preserve"> PAGEREF _Toc504565344 \h </w:instrText>
            </w:r>
            <w:r w:rsidR="00DD3F1C">
              <w:rPr>
                <w:noProof/>
                <w:webHidden/>
              </w:rPr>
            </w:r>
            <w:r w:rsidR="00DD3F1C">
              <w:rPr>
                <w:noProof/>
                <w:webHidden/>
              </w:rPr>
              <w:fldChar w:fldCharType="separate"/>
            </w:r>
            <w:r w:rsidR="00DD3F1C">
              <w:rPr>
                <w:noProof/>
                <w:webHidden/>
              </w:rPr>
              <w:t>12</w:t>
            </w:r>
            <w:r w:rsidR="00DD3F1C">
              <w:rPr>
                <w:noProof/>
                <w:webHidden/>
              </w:rPr>
              <w:fldChar w:fldCharType="end"/>
            </w:r>
          </w:hyperlink>
        </w:p>
        <w:p w:rsidR="00DD3F1C" w:rsidRDefault="00C728C7">
          <w:pPr>
            <w:pStyle w:val="INNH2"/>
            <w:tabs>
              <w:tab w:val="right" w:leader="dot" w:pos="9062"/>
            </w:tabs>
            <w:rPr>
              <w:rFonts w:asciiTheme="minorHAnsi" w:eastAsiaTheme="minorEastAsia" w:hAnsiTheme="minorHAnsi" w:cstheme="minorBidi"/>
              <w:noProof/>
              <w:kern w:val="0"/>
              <w:sz w:val="22"/>
              <w:szCs w:val="22"/>
              <w:lang w:eastAsia="nb-NO" w:bidi="ar-SA"/>
            </w:rPr>
          </w:pPr>
          <w:hyperlink w:anchor="_Toc504565345" w:history="1">
            <w:r w:rsidR="00DD3F1C" w:rsidRPr="00D34267">
              <w:rPr>
                <w:rStyle w:val="Hyperkobling"/>
                <w:noProof/>
              </w:rPr>
              <w:t>14.15 Endringer i vedtektene</w:t>
            </w:r>
            <w:r w:rsidR="00DD3F1C">
              <w:rPr>
                <w:noProof/>
                <w:webHidden/>
              </w:rPr>
              <w:tab/>
            </w:r>
            <w:r w:rsidR="00DD3F1C">
              <w:rPr>
                <w:noProof/>
                <w:webHidden/>
              </w:rPr>
              <w:fldChar w:fldCharType="begin"/>
            </w:r>
            <w:r w:rsidR="00DD3F1C">
              <w:rPr>
                <w:noProof/>
                <w:webHidden/>
              </w:rPr>
              <w:instrText xml:space="preserve"> PAGEREF _Toc504565345 \h </w:instrText>
            </w:r>
            <w:r w:rsidR="00DD3F1C">
              <w:rPr>
                <w:noProof/>
                <w:webHidden/>
              </w:rPr>
            </w:r>
            <w:r w:rsidR="00DD3F1C">
              <w:rPr>
                <w:noProof/>
                <w:webHidden/>
              </w:rPr>
              <w:fldChar w:fldCharType="separate"/>
            </w:r>
            <w:r w:rsidR="00DD3F1C">
              <w:rPr>
                <w:noProof/>
                <w:webHidden/>
              </w:rPr>
              <w:t>12</w:t>
            </w:r>
            <w:r w:rsidR="00DD3F1C">
              <w:rPr>
                <w:noProof/>
                <w:webHidden/>
              </w:rPr>
              <w:fldChar w:fldCharType="end"/>
            </w:r>
          </w:hyperlink>
        </w:p>
        <w:p w:rsidR="0065692E" w:rsidRPr="00F67044" w:rsidRDefault="0065692E" w:rsidP="00F67044">
          <w:pPr>
            <w:rPr>
              <w:b/>
              <w:bCs/>
            </w:rPr>
          </w:pPr>
          <w:r>
            <w:rPr>
              <w:b/>
              <w:bCs/>
            </w:rPr>
            <w:fldChar w:fldCharType="end"/>
          </w:r>
        </w:p>
      </w:sdtContent>
    </w:sdt>
    <w:p w:rsidR="00DD3F1C" w:rsidRDefault="00DD3F1C" w:rsidP="0065692E">
      <w:pPr>
        <w:pStyle w:val="Standard"/>
        <w:jc w:val="center"/>
        <w:rPr>
          <w:rFonts w:asciiTheme="majorHAnsi" w:hAnsiTheme="majorHAnsi"/>
          <w:b/>
          <w:bCs/>
          <w:sz w:val="28"/>
          <w:szCs w:val="28"/>
        </w:rPr>
      </w:pPr>
    </w:p>
    <w:p w:rsidR="0065692E" w:rsidRPr="00BB78D6" w:rsidRDefault="0065692E" w:rsidP="0065692E">
      <w:pPr>
        <w:pStyle w:val="Standard"/>
        <w:jc w:val="center"/>
        <w:rPr>
          <w:rFonts w:asciiTheme="majorHAnsi" w:hAnsiTheme="majorHAnsi"/>
          <w:b/>
          <w:bCs/>
          <w:sz w:val="28"/>
          <w:szCs w:val="28"/>
        </w:rPr>
      </w:pPr>
      <w:r w:rsidRPr="00BB78D6">
        <w:rPr>
          <w:rFonts w:asciiTheme="majorHAnsi" w:hAnsiTheme="majorHAnsi"/>
          <w:b/>
          <w:bCs/>
          <w:sz w:val="28"/>
          <w:szCs w:val="28"/>
        </w:rPr>
        <w:lastRenderedPageBreak/>
        <w:t>Definisjon:</w:t>
      </w:r>
    </w:p>
    <w:p w:rsidR="0065692E" w:rsidRPr="00BB78D6" w:rsidRDefault="0065692E" w:rsidP="0065692E">
      <w:pPr>
        <w:pStyle w:val="Standard"/>
        <w:jc w:val="center"/>
        <w:rPr>
          <w:rFonts w:asciiTheme="majorHAnsi" w:hAnsiTheme="majorHAnsi"/>
          <w:b/>
          <w:bCs/>
          <w:sz w:val="28"/>
          <w:szCs w:val="28"/>
        </w:rPr>
      </w:pPr>
      <w:r w:rsidRPr="00BB78D6">
        <w:rPr>
          <w:rFonts w:asciiTheme="majorHAnsi" w:hAnsiTheme="majorHAnsi"/>
          <w:b/>
          <w:bCs/>
          <w:sz w:val="28"/>
          <w:szCs w:val="28"/>
        </w:rPr>
        <w:t>Med barnehage forstås en godkjent pedagogisk tilrettelagt virksomhet for barn under skolepliktig alder og barn på tilsvarende modningstrinn.</w:t>
      </w:r>
    </w:p>
    <w:p w:rsidR="0065692E" w:rsidRDefault="0065692E" w:rsidP="0065692E">
      <w:pPr>
        <w:pStyle w:val="Standard"/>
        <w:rPr>
          <w:b/>
          <w:bCs/>
          <w:sz w:val="28"/>
          <w:szCs w:val="28"/>
        </w:rPr>
      </w:pPr>
    </w:p>
    <w:p w:rsidR="0065692E" w:rsidRDefault="0065692E" w:rsidP="0065692E">
      <w:pPr>
        <w:pStyle w:val="Standard"/>
        <w:rPr>
          <w:b/>
          <w:bCs/>
          <w:sz w:val="28"/>
          <w:szCs w:val="28"/>
        </w:rPr>
      </w:pPr>
    </w:p>
    <w:p w:rsidR="0065692E" w:rsidRPr="008F75B2" w:rsidRDefault="0065692E" w:rsidP="0065692E">
      <w:pPr>
        <w:pStyle w:val="Overskrift1"/>
        <w:keepLines/>
        <w:numPr>
          <w:ilvl w:val="0"/>
          <w:numId w:val="1"/>
        </w:numPr>
        <w:spacing w:before="480" w:after="0" w:line="360" w:lineRule="auto"/>
      </w:pPr>
      <w:bookmarkStart w:id="0" w:name="_Toc504565312"/>
      <w:r w:rsidRPr="008F75B2">
        <w:t>Eie</w:t>
      </w:r>
      <w:r w:rsidR="00D61FDD" w:rsidRPr="008F75B2">
        <w:t>r</w:t>
      </w:r>
      <w:r w:rsidRPr="008F75B2">
        <w:t>forhold</w:t>
      </w:r>
      <w:bookmarkEnd w:id="0"/>
    </w:p>
    <w:p w:rsidR="0065692E" w:rsidRPr="00D9145D" w:rsidRDefault="0065692E" w:rsidP="0065692E">
      <w:pPr>
        <w:spacing w:line="360" w:lineRule="auto"/>
      </w:pPr>
      <w:r>
        <w:t>Vedtektene gjelder for barnehager som eies og drives av Dønna kommune.</w:t>
      </w:r>
    </w:p>
    <w:p w:rsidR="0065692E" w:rsidRDefault="0065692E" w:rsidP="0065692E">
      <w:pPr>
        <w:pStyle w:val="Overskrift1"/>
        <w:keepLines/>
        <w:numPr>
          <w:ilvl w:val="0"/>
          <w:numId w:val="1"/>
        </w:numPr>
        <w:spacing w:before="480" w:after="0" w:line="360" w:lineRule="auto"/>
      </w:pPr>
      <w:bookmarkStart w:id="1" w:name="_Toc504565313"/>
      <w:r>
        <w:t>Formål</w:t>
      </w:r>
      <w:bookmarkEnd w:id="1"/>
    </w:p>
    <w:p w:rsidR="0065692E" w:rsidRDefault="00D61FDD" w:rsidP="0065692E">
      <w:pPr>
        <w:spacing w:line="360" w:lineRule="auto"/>
      </w:pPr>
      <w:r>
        <w:t>Målsettingen for barnehag</w:t>
      </w:r>
      <w:r w:rsidRPr="008F75B2">
        <w:t>ene</w:t>
      </w:r>
      <w:r w:rsidR="0065692E">
        <w:t xml:space="preserve"> i Dønna kommune bygger på lov om barnehager §.1.</w:t>
      </w:r>
    </w:p>
    <w:p w:rsidR="0065692E" w:rsidRDefault="0065692E" w:rsidP="0065692E">
      <w:pPr>
        <w:spacing w:line="360" w:lineRule="auto"/>
      </w:pPr>
      <w: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utrykk i ulike religioner og livssyn og som er forankret i menneskerettighetene.</w:t>
      </w:r>
    </w:p>
    <w:p w:rsidR="0065692E" w:rsidRDefault="0065692E" w:rsidP="0065692E">
      <w:pPr>
        <w:spacing w:line="360" w:lineRule="auto"/>
      </w:pPr>
    </w:p>
    <w:p w:rsidR="0065692E" w:rsidRDefault="0065692E" w:rsidP="00B811A1">
      <w:pPr>
        <w:spacing w:line="360" w:lineRule="auto"/>
      </w:pPr>
      <w:r>
        <w:t>Barna skal få utfolde skaperglede, undring og utforskertrang. De skal lære å ta vare på seg selv, hverandre og naturen. Barna skal utvikle grunnleggende kunnskaper og ferdigheter. De skal ha rett til medvirkning tilpasset alder og forutsetninger.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E1290C" w:rsidRDefault="00E1290C" w:rsidP="0065692E">
      <w:pPr>
        <w:rPr>
          <w:u w:val="single"/>
        </w:rPr>
      </w:pPr>
    </w:p>
    <w:p w:rsidR="0065692E" w:rsidRPr="0068213B" w:rsidRDefault="0065692E" w:rsidP="0065692E">
      <w:pPr>
        <w:pStyle w:val="Overskrift1"/>
        <w:keepLines/>
        <w:numPr>
          <w:ilvl w:val="0"/>
          <w:numId w:val="1"/>
        </w:numPr>
        <w:spacing w:before="480" w:after="0" w:line="360" w:lineRule="auto"/>
      </w:pPr>
      <w:bookmarkStart w:id="2" w:name="_Toc504565314"/>
      <w:r>
        <w:t>Barnehagens innhold</w:t>
      </w:r>
      <w:bookmarkEnd w:id="2"/>
    </w:p>
    <w:p w:rsidR="0065692E" w:rsidRDefault="0065692E" w:rsidP="0065692E">
      <w:pPr>
        <w:spacing w:line="360" w:lineRule="auto"/>
      </w:pPr>
      <w:r w:rsidRPr="0068213B">
        <w:t xml:space="preserve">Barnehagen skal være en pedagogisk virksomhet, den skal drives i samsvar med lov om barnehager med forskrifter, </w:t>
      </w:r>
      <w:r w:rsidR="009D72BC">
        <w:t xml:space="preserve">rundskriv og retningslinjer </w:t>
      </w:r>
      <w:r w:rsidRPr="0011464B">
        <w:t>fasts</w:t>
      </w:r>
      <w:r w:rsidR="009D72BC" w:rsidRPr="0011464B">
        <w:t>att</w:t>
      </w:r>
      <w:r w:rsidRPr="0068213B">
        <w:t xml:space="preserve"> av Kunnskapsdepartementet, </w:t>
      </w:r>
      <w:r w:rsidR="0011464B">
        <w:t xml:space="preserve">forskrift om miljørettet helsevern i barnehager og skoler, </w:t>
      </w:r>
      <w:r w:rsidRPr="0068213B">
        <w:t>kommunale planer, vedtekter og årsplan for den enkelte barnehage.</w:t>
      </w:r>
    </w:p>
    <w:p w:rsidR="0065692E" w:rsidRDefault="0065692E" w:rsidP="0065692E">
      <w:pPr>
        <w:spacing w:line="360" w:lineRule="auto"/>
      </w:pPr>
    </w:p>
    <w:p w:rsidR="00DD3F1C" w:rsidRDefault="00DD3F1C" w:rsidP="0065692E">
      <w:pPr>
        <w:spacing w:line="360" w:lineRule="auto"/>
      </w:pPr>
    </w:p>
    <w:p w:rsidR="0065692E" w:rsidRPr="00294208" w:rsidRDefault="0065692E" w:rsidP="0065692E">
      <w:pPr>
        <w:pStyle w:val="Overskrift2"/>
      </w:pPr>
      <w:bookmarkStart w:id="3" w:name="_Toc504565315"/>
      <w:r w:rsidRPr="00294208">
        <w:lastRenderedPageBreak/>
        <w:t>4.1 Kvalitet i barnehagen</w:t>
      </w:r>
      <w:bookmarkEnd w:id="3"/>
    </w:p>
    <w:p w:rsidR="0065692E" w:rsidRDefault="00F64805" w:rsidP="0065692E">
      <w:pPr>
        <w:spacing w:line="360" w:lineRule="auto"/>
      </w:pPr>
      <w:r>
        <w:t>Regjeringe</w:t>
      </w:r>
      <w:r w:rsidRPr="00F64805">
        <w:rPr>
          <w:color w:val="7030A0"/>
        </w:rPr>
        <w:t>n</w:t>
      </w:r>
      <w:r w:rsidR="0065692E">
        <w:t xml:space="preserve"> har satt følgende mål for barnehagesektoren:</w:t>
      </w:r>
    </w:p>
    <w:p w:rsidR="0065692E" w:rsidRDefault="0065692E" w:rsidP="0065692E">
      <w:pPr>
        <w:pStyle w:val="Listeavsnitt"/>
        <w:numPr>
          <w:ilvl w:val="0"/>
          <w:numId w:val="2"/>
        </w:numPr>
        <w:spacing w:line="360" w:lineRule="auto"/>
        <w:contextualSpacing w:val="0"/>
      </w:pPr>
      <w:r>
        <w:t>Trygge barnehager av høy kvalitet som er tilgjengelig for alle, tilpasse hvert enkelt barns behov, med fokus på trivsel, utvikli</w:t>
      </w:r>
      <w:r w:rsidR="00E1290C">
        <w:t>ng og læring (St.meld.nr. nr 41</w:t>
      </w:r>
      <w:r>
        <w:t xml:space="preserve"> «Kvalitet i barnehagen»)</w:t>
      </w:r>
    </w:p>
    <w:p w:rsidR="0065692E" w:rsidRDefault="0065692E" w:rsidP="0065692E">
      <w:pPr>
        <w:pStyle w:val="Listeavsnitt"/>
        <w:numPr>
          <w:ilvl w:val="0"/>
          <w:numId w:val="2"/>
        </w:numPr>
        <w:spacing w:line="360" w:lineRule="auto"/>
        <w:contextualSpacing w:val="0"/>
      </w:pPr>
      <w:r>
        <w:t>Kompetente personal, hvor målet er å oppfylle dagens pedagognorm og å øke andelen ansatte med relevant utdanning (Kunnskapsdepartementet: strategi for kompetanse og rekruttering 2014-2010</w:t>
      </w:r>
      <w:r w:rsidR="00F64805" w:rsidRPr="00F64805">
        <w:rPr>
          <w:color w:val="7030A0"/>
        </w:rPr>
        <w:t>?</w:t>
      </w:r>
      <w:r>
        <w:t>).</w:t>
      </w:r>
    </w:p>
    <w:p w:rsidR="00620077" w:rsidRDefault="00620077" w:rsidP="00620077">
      <w:pPr>
        <w:spacing w:line="360" w:lineRule="auto"/>
      </w:pPr>
    </w:p>
    <w:p w:rsidR="00620077" w:rsidRDefault="00620077" w:rsidP="00620077">
      <w:pPr>
        <w:spacing w:line="360" w:lineRule="auto"/>
      </w:pPr>
      <w:r>
        <w:t>Det er et mål at 50 % av bemanningen i Dønna skal ha pedagogisk utdanning.</w:t>
      </w:r>
    </w:p>
    <w:p w:rsidR="0065692E" w:rsidRDefault="0065692E" w:rsidP="0065692E">
      <w:pPr>
        <w:spacing w:line="360" w:lineRule="auto"/>
        <w:ind w:left="360"/>
      </w:pPr>
    </w:p>
    <w:p w:rsidR="0065692E" w:rsidRPr="00B46120" w:rsidRDefault="0065692E" w:rsidP="00B46120">
      <w:pPr>
        <w:pStyle w:val="Overskrift2"/>
      </w:pPr>
      <w:bookmarkStart w:id="4" w:name="_Toc504565316"/>
      <w:r w:rsidRPr="00B46120">
        <w:t>4.2 Bemanningsnorm</w:t>
      </w:r>
      <w:r w:rsidR="00F56207" w:rsidRPr="00B46120">
        <w:t>-</w:t>
      </w:r>
      <w:r w:rsidR="00DA5101" w:rsidRPr="00B46120">
        <w:t xml:space="preserve"> § 18</w:t>
      </w:r>
      <w:r w:rsidR="00F56207" w:rsidRPr="00B46120">
        <w:t xml:space="preserve"> i «Lov om barnehager»</w:t>
      </w:r>
      <w:bookmarkEnd w:id="4"/>
    </w:p>
    <w:p w:rsidR="0065692E" w:rsidRDefault="0065692E" w:rsidP="0065692E">
      <w:pPr>
        <w:spacing w:line="360" w:lineRule="auto"/>
      </w:pPr>
      <w:r>
        <w:t>Barnehagen skal ha en forsvarlig pedagogisk bemanning og administrativ ledelse. Styrer i barnehagen skal ha utdanning som barnehagelærer eller annen høgskoleutdanning som gir barnefaglig og pedagogisk kompetanse.</w:t>
      </w:r>
    </w:p>
    <w:p w:rsidR="0065692E" w:rsidRDefault="0065692E" w:rsidP="0065692E">
      <w:pPr>
        <w:spacing w:line="360" w:lineRule="auto"/>
      </w:pPr>
    </w:p>
    <w:p w:rsidR="0065692E" w:rsidRDefault="0065692E" w:rsidP="0065692E">
      <w:pPr>
        <w:spacing w:line="360" w:lineRule="auto"/>
      </w:pPr>
      <w:r>
        <w:t xml:space="preserve">Pedagogisk leder skal ha utdanning som barnehagelærer. Bemanningen skal være tilstrekkelig til at personalet kan drive en tilfredsstillende pedagogisk virksomhet. </w:t>
      </w:r>
      <w:r w:rsidRPr="0011464B">
        <w:t>Barnehagen skal ha en bemanning som tilsvarer minimum en pedagogisk leder pr.7 barn under 3 år og en pedagogisk leder pr.14 barn over 3 år.</w:t>
      </w:r>
      <w:r w:rsidR="0011464B">
        <w:t xml:space="preserve"> Grunnbemanningen</w:t>
      </w:r>
      <w:r w:rsidRPr="0011464B">
        <w:t xml:space="preserve"> er 6 barn pr.en voksen over 3 år, og 3 barn pr.en voksen under 3 år.</w:t>
      </w:r>
    </w:p>
    <w:p w:rsidR="0065692E" w:rsidRPr="00DD3F1C" w:rsidRDefault="0065692E" w:rsidP="0065692E">
      <w:pPr>
        <w:spacing w:line="360" w:lineRule="auto"/>
      </w:pPr>
    </w:p>
    <w:p w:rsidR="0065692E" w:rsidRDefault="0065692E" w:rsidP="0065692E">
      <w:pPr>
        <w:spacing w:line="360" w:lineRule="auto"/>
      </w:pPr>
      <w:r>
        <w:t>Dersom en gruppe er blandet, teller et barn under 3 år to plasser. Det betyr at en gruppe barn kan bestå av for eksempel 2 barn under 3 år og 2 barn over 3 år. De utgjør da til sammen 6 plasser. Det kan gis dispensasjon for å gå over denne gruppestørrelsen for en kort periode dersom det er ledige plasser i barnehagen, men ikke tilsatt personale. Dette for å imøtekomme kommunens plikt om barnehageplass for alle. Tilsetting av personal eller omdisponering må da skje så raskt som mulig.</w:t>
      </w:r>
    </w:p>
    <w:p w:rsidR="0065692E" w:rsidRDefault="0065692E" w:rsidP="0065692E">
      <w:pPr>
        <w:pStyle w:val="Overskrift2"/>
      </w:pPr>
      <w:bookmarkStart w:id="5" w:name="_Toc504565317"/>
      <w:r>
        <w:t>4.3 Planlegging</w:t>
      </w:r>
      <w:bookmarkEnd w:id="5"/>
    </w:p>
    <w:p w:rsidR="0065692E" w:rsidRDefault="0065692E" w:rsidP="0065692E">
      <w:pPr>
        <w:spacing w:line="360" w:lineRule="auto"/>
      </w:pPr>
      <w:r>
        <w:t>Det er avsatt 37.5 timer pr.år til planlegging og kompetanseheving for personalet i barnehagen. Da er barnehagen stengt. Det vil si at barnehagen kan holde stengt inntil 5 dager i barnehageåret for å gi kurs for de ansatte.</w:t>
      </w:r>
    </w:p>
    <w:p w:rsidR="0065692E" w:rsidRDefault="0065692E" w:rsidP="0065692E">
      <w:pPr>
        <w:pStyle w:val="Overskrift1"/>
        <w:keepLines/>
        <w:numPr>
          <w:ilvl w:val="0"/>
          <w:numId w:val="1"/>
        </w:numPr>
        <w:spacing w:before="480" w:after="0"/>
      </w:pPr>
      <w:bookmarkStart w:id="6" w:name="_Toc504565318"/>
      <w:r>
        <w:lastRenderedPageBreak/>
        <w:t>Barns og foreldrenes medvirkning</w:t>
      </w:r>
      <w:bookmarkEnd w:id="6"/>
    </w:p>
    <w:p w:rsidR="0065692E" w:rsidRPr="005226CF" w:rsidRDefault="0065692E" w:rsidP="0065692E">
      <w:pPr>
        <w:pStyle w:val="Overskrift2"/>
      </w:pPr>
      <w:bookmarkStart w:id="7" w:name="_Toc504565319"/>
      <w:r>
        <w:t>5.1 Barns rett til medvirkning - § 3 i «Lov om barnehager»</w:t>
      </w:r>
      <w:bookmarkEnd w:id="7"/>
    </w:p>
    <w:p w:rsidR="0065692E" w:rsidRDefault="0065692E" w:rsidP="0065692E">
      <w:pPr>
        <w:spacing w:line="360" w:lineRule="auto"/>
      </w:pPr>
      <w:r>
        <w:t xml:space="preserve"> «Barn i barnehagen har rett til å gi uttrykk for sitt syn på barnehagens daglige virksomhet. Barn skal jevnlig få mulighet til aktiv deltakelse i planlegging og vurdering av barnehagens virksomhet. Barnets synspunkter skal tillegges vekt i samsvar med alder og modenhet»</w:t>
      </w:r>
    </w:p>
    <w:p w:rsidR="0065692E" w:rsidRDefault="0065692E" w:rsidP="0065692E">
      <w:pPr>
        <w:pStyle w:val="Overskrift2"/>
      </w:pPr>
      <w:bookmarkStart w:id="8" w:name="_Toc504565320"/>
      <w:r>
        <w:t>5.2 Foreldreråd og samarbeidsutvalg - § 4 i «Lov om barnehager»</w:t>
      </w:r>
      <w:bookmarkEnd w:id="8"/>
    </w:p>
    <w:p w:rsidR="0065692E" w:rsidRDefault="0065692E" w:rsidP="0065692E">
      <w:pPr>
        <w:spacing w:line="360" w:lineRule="auto"/>
      </w:pPr>
      <w:r>
        <w:t xml:space="preserve"> «For å sikre samarbeidet med barnas hjem, skal enhver barnehage ha et foreldreråd og et samarbeidsutvalg.»</w:t>
      </w:r>
    </w:p>
    <w:p w:rsidR="0065692E" w:rsidRDefault="0065692E" w:rsidP="0065692E">
      <w:pPr>
        <w:spacing w:line="360" w:lineRule="auto"/>
      </w:pPr>
    </w:p>
    <w:p w:rsidR="0065692E" w:rsidRDefault="0065692E" w:rsidP="0065692E">
      <w:pPr>
        <w:spacing w:line="360" w:lineRule="auto"/>
      </w:pPr>
      <w:r>
        <w:t>Foreldrerådet er et lovpålagt organ og består av samtlige foreldre til alle barna i barnehagen, og skal fremme deres fellesinteresser og bidra til at samarbeidet mellom barnehagen og foreldregruppen skaper et godt barnehagemiljø. I tillegg skal det velges to foreldre fra hver avdeling, som til sammen utgjør foreldrenes arbeidsutvalg (FAU).</w:t>
      </w:r>
    </w:p>
    <w:p w:rsidR="0065692E" w:rsidRDefault="0065692E" w:rsidP="0065692E">
      <w:pPr>
        <w:spacing w:line="360" w:lineRule="auto"/>
      </w:pPr>
    </w:p>
    <w:p w:rsidR="0065692E" w:rsidRDefault="0065692E" w:rsidP="0065692E">
      <w:pPr>
        <w:spacing w:line="360" w:lineRule="auto"/>
      </w:pPr>
      <w:r>
        <w:t>Samarbeidsutvalget skal være et rådgivende, kontaktskapende og samordnet organ. Samarbeidsutvalget består av en representant fra foreldrene/foresatte valgt av foreldrerådet, en representant for de ansatte i barnehagen og en politisk valgt representant. Hver representant skal ha vararepresentant. Styrer sitter i utvalget som sekretær.</w:t>
      </w:r>
    </w:p>
    <w:p w:rsidR="0065692E" w:rsidRDefault="0065692E" w:rsidP="0065692E">
      <w:pPr>
        <w:spacing w:line="360" w:lineRule="auto"/>
      </w:pPr>
    </w:p>
    <w:p w:rsidR="0065692E" w:rsidRDefault="0065692E" w:rsidP="0065692E">
      <w:pPr>
        <w:spacing w:line="360" w:lineRule="auto"/>
      </w:pPr>
      <w:r>
        <w:t>Det velges en representant med vara til foreldrenes arbeidsutvalg og samarbeidsutvalget på første foreldremøte på høsten. Valget skal være gjort innen 15. september.</w:t>
      </w:r>
    </w:p>
    <w:p w:rsidR="0065692E" w:rsidRDefault="0065692E" w:rsidP="0065692E">
      <w:pPr>
        <w:spacing w:line="360" w:lineRule="auto"/>
      </w:pPr>
    </w:p>
    <w:p w:rsidR="0065692E" w:rsidRDefault="0065692E" w:rsidP="0065692E">
      <w:pPr>
        <w:spacing w:line="360" w:lineRule="auto"/>
      </w:pPr>
      <w:r>
        <w:t>Med utgangspunkt i Rammeplanen for barnehagen skal samarbeidsutvalget fastsette årsplan for den pedagogiske virksomheten, og gi uttalelser om barnehagens budsjett om det er nødvendig.</w:t>
      </w:r>
    </w:p>
    <w:p w:rsidR="0065692E" w:rsidRDefault="0065692E" w:rsidP="0065692E">
      <w:pPr>
        <w:pStyle w:val="Overskrift2"/>
      </w:pPr>
      <w:bookmarkStart w:id="9" w:name="_Toc504565321"/>
      <w:r>
        <w:t>5.3 Foreldremøter og foreldresamtaler</w:t>
      </w:r>
      <w:bookmarkEnd w:id="9"/>
    </w:p>
    <w:p w:rsidR="0065692E" w:rsidRDefault="0065692E" w:rsidP="0065692E">
      <w:pPr>
        <w:spacing w:line="360" w:lineRule="auto"/>
      </w:pPr>
      <w:r>
        <w:t>Barnehagen skal avholde to foreldremøter og to foreldresamtaler pr.år.</w:t>
      </w:r>
    </w:p>
    <w:p w:rsidR="00DD3F1C" w:rsidRDefault="00DD3F1C" w:rsidP="0065692E">
      <w:pPr>
        <w:spacing w:line="360" w:lineRule="auto"/>
      </w:pPr>
    </w:p>
    <w:p w:rsidR="0065692E" w:rsidRDefault="0065692E" w:rsidP="0065692E">
      <w:pPr>
        <w:pStyle w:val="Overskrift1"/>
        <w:spacing w:line="360" w:lineRule="auto"/>
      </w:pPr>
      <w:bookmarkStart w:id="10" w:name="_Toc504565322"/>
      <w:r>
        <w:t>6.0 Opptak av barn</w:t>
      </w:r>
      <w:bookmarkEnd w:id="10"/>
    </w:p>
    <w:p w:rsidR="0065692E" w:rsidRDefault="0065692E" w:rsidP="0065692E">
      <w:pPr>
        <w:spacing w:line="360" w:lineRule="auto"/>
      </w:pPr>
      <w:r>
        <w:t>Samordnet opptaksprosess i kommunen - § 12 i Lov om barnehager. «Alle godkjente barnehager i kommunen skal samarbeide om opptak av barn. Kommunen skal legge til rette for en samordnet opptaksprosess, der det tas hensyn til</w:t>
      </w:r>
      <w:r w:rsidRPr="0011464B">
        <w:t xml:space="preserve"> barnehagens </w:t>
      </w:r>
      <w:r>
        <w:t xml:space="preserve">mangfold og egenart. </w:t>
      </w:r>
      <w:r>
        <w:lastRenderedPageBreak/>
        <w:t xml:space="preserve">Brukernes ønsker og behov skal tillegges stor vekt ved selve opptaket. Ved en samordnet opptaksprosess skal </w:t>
      </w:r>
      <w:r w:rsidRPr="0011464B">
        <w:t xml:space="preserve">en ha </w:t>
      </w:r>
      <w:r>
        <w:t>likebehandling av barn</w:t>
      </w:r>
    </w:p>
    <w:p w:rsidR="0065692E" w:rsidRDefault="0065692E" w:rsidP="0065692E">
      <w:pPr>
        <w:spacing w:line="360" w:lineRule="auto"/>
      </w:pPr>
    </w:p>
    <w:p w:rsidR="0065692E" w:rsidRDefault="0065692E" w:rsidP="0065692E">
      <w:pPr>
        <w:spacing w:line="360" w:lineRule="auto"/>
      </w:pPr>
      <w:r>
        <w:t>Det er ett hovedopptak i året. Søknadsfristen er 10. April, og det går ut tilbud fra alle barnehagene etter 2. Mai. Det gjennomføres fortløpende suppleringsopptak ved ledighet.</w:t>
      </w:r>
    </w:p>
    <w:p w:rsidR="0065692E" w:rsidRDefault="0065692E" w:rsidP="0065692E">
      <w:pPr>
        <w:spacing w:line="360" w:lineRule="auto"/>
      </w:pPr>
      <w:r>
        <w:t>Søknad om barnehageplass sendes styrer i barnehagen. Eget skjema fås i den enkelte barnehage, på servicekontoret på kommunehuset, eller Dønna kommunes hjemmeside.</w:t>
      </w:r>
    </w:p>
    <w:p w:rsidR="0065692E" w:rsidRDefault="0065692E" w:rsidP="0065692E">
      <w:pPr>
        <w:spacing w:line="360" w:lineRule="auto"/>
      </w:pPr>
    </w:p>
    <w:p w:rsidR="0065692E" w:rsidRDefault="0065692E" w:rsidP="0065692E">
      <w:pPr>
        <w:spacing w:line="360" w:lineRule="auto"/>
      </w:pPr>
      <w:r>
        <w:t>Antall plasser og oppholdstidens lengde skal være i tråd med godkjenning av barnehagen.</w:t>
      </w:r>
    </w:p>
    <w:p w:rsidR="0065692E" w:rsidRDefault="0065692E" w:rsidP="0065692E">
      <w:pPr>
        <w:pStyle w:val="Listeavsnitt"/>
        <w:numPr>
          <w:ilvl w:val="0"/>
          <w:numId w:val="2"/>
        </w:numPr>
        <w:spacing w:line="360" w:lineRule="auto"/>
        <w:contextualSpacing w:val="0"/>
      </w:pPr>
      <w:r>
        <w:t>Styrer innstiller til opptak.</w:t>
      </w:r>
    </w:p>
    <w:p w:rsidR="0065692E" w:rsidRDefault="0065692E" w:rsidP="0065692E">
      <w:pPr>
        <w:pStyle w:val="Listeavsnitt"/>
        <w:numPr>
          <w:ilvl w:val="0"/>
          <w:numId w:val="2"/>
        </w:numPr>
        <w:spacing w:line="360" w:lineRule="auto"/>
        <w:contextualSpacing w:val="0"/>
      </w:pPr>
      <w:r>
        <w:t>Styrer sender ut tilbakemelding til foreldre/foresatte etter hovedopptaket.</w:t>
      </w:r>
    </w:p>
    <w:p w:rsidR="0065692E" w:rsidRDefault="0065692E" w:rsidP="0065692E">
      <w:pPr>
        <w:pStyle w:val="Listeavsnitt"/>
        <w:numPr>
          <w:ilvl w:val="0"/>
          <w:numId w:val="2"/>
        </w:numPr>
        <w:spacing w:line="360" w:lineRule="auto"/>
        <w:contextualSpacing w:val="0"/>
      </w:pPr>
      <w:r>
        <w:t>Foreldre/foresatte har begrenset innsynsrett ved opptak i henhold til forvaltningsloven.</w:t>
      </w:r>
    </w:p>
    <w:p w:rsidR="0065692E" w:rsidRDefault="0065692E" w:rsidP="0065692E">
      <w:pPr>
        <w:pStyle w:val="Listeavsnitt"/>
        <w:numPr>
          <w:ilvl w:val="0"/>
          <w:numId w:val="2"/>
        </w:numPr>
        <w:spacing w:line="360" w:lineRule="auto"/>
        <w:contextualSpacing w:val="0"/>
      </w:pPr>
      <w:r>
        <w:t>Barn som tildeles plass beholder (så fremt den ikke sies opp) plassen fram til 31.07 det året barnet begynner på skolen.</w:t>
      </w:r>
    </w:p>
    <w:p w:rsidR="0065692E" w:rsidRDefault="008B2E04" w:rsidP="0065692E">
      <w:pPr>
        <w:pStyle w:val="Listeavsnitt"/>
        <w:numPr>
          <w:ilvl w:val="0"/>
          <w:numId w:val="2"/>
        </w:numPr>
        <w:spacing w:line="360" w:lineRule="auto"/>
        <w:contextualSpacing w:val="0"/>
      </w:pPr>
      <w:r>
        <w:t>Før eventuell</w:t>
      </w:r>
      <w:r w:rsidR="0065692E">
        <w:t xml:space="preserve"> endring av oppholdstid må skriftlig søknad sendes styrer.</w:t>
      </w:r>
    </w:p>
    <w:p w:rsidR="0065692E" w:rsidRDefault="0065692E" w:rsidP="0065692E">
      <w:pPr>
        <w:pStyle w:val="Listeavsnitt"/>
        <w:numPr>
          <w:ilvl w:val="0"/>
          <w:numId w:val="2"/>
        </w:numPr>
        <w:spacing w:line="360" w:lineRule="auto"/>
        <w:contextualSpacing w:val="0"/>
      </w:pPr>
      <w:r>
        <w:t>Søsken bør gis plass i samme barnehage.</w:t>
      </w:r>
    </w:p>
    <w:p w:rsidR="0065692E" w:rsidRDefault="0065692E" w:rsidP="0065692E">
      <w:pPr>
        <w:pStyle w:val="Listeavsnitt"/>
        <w:numPr>
          <w:ilvl w:val="0"/>
          <w:numId w:val="2"/>
        </w:numPr>
        <w:spacing w:line="360" w:lineRule="auto"/>
        <w:contextualSpacing w:val="0"/>
      </w:pPr>
      <w:r>
        <w:t>Barn skal være fylt 1 år pr.1 september opptaksåret. Det kan i særlige tilfeller dispenseres fra denne regel.</w:t>
      </w:r>
    </w:p>
    <w:p w:rsidR="0065692E" w:rsidRDefault="0065692E" w:rsidP="0065692E">
      <w:pPr>
        <w:pStyle w:val="Listeavsnitt"/>
        <w:spacing w:line="360" w:lineRule="auto"/>
        <w:ind w:left="1065"/>
      </w:pPr>
    </w:p>
    <w:p w:rsidR="0065692E" w:rsidRDefault="0065692E" w:rsidP="0065692E">
      <w:pPr>
        <w:spacing w:line="360" w:lineRule="auto"/>
      </w:pPr>
      <w:r>
        <w:t>Alle barn har rett på barnehageplass. Jmf.§12 i Lov o</w:t>
      </w:r>
      <w:r w:rsidR="008B2E04">
        <w:t>m barnehager. Følgende prioritering</w:t>
      </w:r>
      <w:r>
        <w:t xml:space="preserve"> legges til grunn når det er flere søkere enn tilbudte plasser:</w:t>
      </w:r>
    </w:p>
    <w:p w:rsidR="0065692E" w:rsidRDefault="0065692E" w:rsidP="0065692E">
      <w:pPr>
        <w:spacing w:line="360" w:lineRule="auto"/>
      </w:pPr>
    </w:p>
    <w:p w:rsidR="0065692E" w:rsidRDefault="00E1290C" w:rsidP="008B2E04">
      <w:pPr>
        <w:pStyle w:val="Listeavsnitt"/>
        <w:numPr>
          <w:ilvl w:val="0"/>
          <w:numId w:val="3"/>
        </w:numPr>
        <w:spacing w:line="360" w:lineRule="auto"/>
        <w:contextualSpacing w:val="0"/>
      </w:pPr>
      <w:r>
        <w:t>Barn med nedsatt funksjonsevne. Det skal foretas en sakkyndig vurdering for å vurdere om barnet har nedsatt funksjonsevne.</w:t>
      </w:r>
    </w:p>
    <w:p w:rsidR="0065692E" w:rsidRDefault="00E1290C" w:rsidP="008B2E04">
      <w:pPr>
        <w:pStyle w:val="Listeavsnitt"/>
        <w:numPr>
          <w:ilvl w:val="0"/>
          <w:numId w:val="3"/>
        </w:numPr>
        <w:spacing w:line="360" w:lineRule="auto"/>
        <w:contextualSpacing w:val="0"/>
      </w:pPr>
      <w:r>
        <w:t>Barn med</w:t>
      </w:r>
      <w:r w:rsidR="0065692E">
        <w:t xml:space="preserve"> omsorgsbehov.</w:t>
      </w:r>
      <w:r>
        <w:t xml:space="preserve"> Barn som det er fattet vedtak om etter lov om barnevernstjenester §§4-12 og 4-4 annet og fjerde ledd.</w:t>
      </w:r>
    </w:p>
    <w:p w:rsidR="00E1290C" w:rsidRDefault="00620077" w:rsidP="008B2E04">
      <w:pPr>
        <w:pStyle w:val="Listeavsnitt"/>
        <w:numPr>
          <w:ilvl w:val="0"/>
          <w:numId w:val="3"/>
        </w:numPr>
        <w:spacing w:line="360" w:lineRule="auto"/>
        <w:contextualSpacing w:val="0"/>
      </w:pPr>
      <w:r>
        <w:t>Minoritetsspråklige barn.</w:t>
      </w:r>
    </w:p>
    <w:p w:rsidR="0065692E" w:rsidRDefault="0065692E" w:rsidP="008B2E04">
      <w:pPr>
        <w:pStyle w:val="Listeavsnitt"/>
        <w:numPr>
          <w:ilvl w:val="0"/>
          <w:numId w:val="3"/>
        </w:numPr>
        <w:spacing w:line="360" w:lineRule="auto"/>
        <w:contextualSpacing w:val="0"/>
      </w:pPr>
      <w:r>
        <w:t>Enslige forsørgere som er i arbeid eller under utdanning</w:t>
      </w:r>
    </w:p>
    <w:p w:rsidR="008B2E04" w:rsidRDefault="008B2E04" w:rsidP="008B2E04">
      <w:pPr>
        <w:pStyle w:val="Listeavsnitt"/>
        <w:numPr>
          <w:ilvl w:val="0"/>
          <w:numId w:val="3"/>
        </w:numPr>
        <w:spacing w:line="360" w:lineRule="auto"/>
        <w:contextualSpacing w:val="0"/>
      </w:pPr>
      <w:r>
        <w:t>Barnets alder, eldre barn får fortrinnsrett.</w:t>
      </w:r>
    </w:p>
    <w:p w:rsidR="00FE071D" w:rsidRDefault="0065692E" w:rsidP="0065692E">
      <w:pPr>
        <w:pStyle w:val="Listeavsnitt"/>
        <w:numPr>
          <w:ilvl w:val="0"/>
          <w:numId w:val="3"/>
        </w:numPr>
        <w:spacing w:line="360" w:lineRule="auto"/>
        <w:contextualSpacing w:val="0"/>
      </w:pPr>
      <w:r>
        <w:t>Barnets muligheter for lek med jevnaldrende i nærmiljøet.</w:t>
      </w:r>
    </w:p>
    <w:p w:rsidR="00DD3F1C" w:rsidRDefault="00DD3F1C" w:rsidP="00DD3F1C">
      <w:pPr>
        <w:pStyle w:val="Listeavsnitt"/>
        <w:spacing w:line="360" w:lineRule="auto"/>
        <w:ind w:left="1065"/>
        <w:contextualSpacing w:val="0"/>
      </w:pPr>
    </w:p>
    <w:p w:rsidR="0065692E" w:rsidRDefault="0065692E" w:rsidP="0065692E">
      <w:pPr>
        <w:pStyle w:val="Overskrift1"/>
        <w:spacing w:line="360" w:lineRule="auto"/>
      </w:pPr>
      <w:bookmarkStart w:id="11" w:name="_Toc504565323"/>
      <w:r>
        <w:lastRenderedPageBreak/>
        <w:t>7.0 Levering/henting i barnehagen</w:t>
      </w:r>
      <w:bookmarkEnd w:id="11"/>
    </w:p>
    <w:p w:rsidR="0065692E" w:rsidRDefault="0065692E" w:rsidP="0065692E">
      <w:pPr>
        <w:spacing w:line="360" w:lineRule="auto"/>
      </w:pPr>
      <w:r>
        <w:t>Ved fravær skal foresatte gi beskjed til barnehagen. Barna skal følges til barnehagen og det skal gis beskjed til en ansatt om at de er kommet. Personalet skal også ha beskjed når barnet hentes. Skal barnet hentes av andre enn foresatte skal personalet ha beskjed om dette på forhånd. Barnet skal være i barnehagen innen kl.10.00 med mindre noe annet er avtalt med barnehagen. Barnet skal være hentet fra barnehagen senest kl.16.30</w:t>
      </w:r>
    </w:p>
    <w:p w:rsidR="0065692E" w:rsidRDefault="0065692E" w:rsidP="0065692E">
      <w:pPr>
        <w:spacing w:line="360" w:lineRule="auto"/>
      </w:pPr>
    </w:p>
    <w:p w:rsidR="0065692E" w:rsidRDefault="0065692E" w:rsidP="0065692E">
      <w:pPr>
        <w:spacing w:line="360" w:lineRule="auto"/>
      </w:pPr>
      <w:r>
        <w:t xml:space="preserve">Ved Løkta barnehage skal barnet være hentet senest </w:t>
      </w:r>
      <w:r w:rsidRPr="008B2E04">
        <w:t>kl.</w:t>
      </w:r>
      <w:r>
        <w:t>16.10 på mandager, onsdager og torsdager. På tirs</w:t>
      </w:r>
      <w:r w:rsidR="008B2E04">
        <w:t>dager og fredager skal barnet v</w:t>
      </w:r>
      <w:r>
        <w:t xml:space="preserve">ære hentet senest </w:t>
      </w:r>
      <w:r w:rsidRPr="008B2E04">
        <w:t>kl.</w:t>
      </w:r>
      <w:r>
        <w:t>15.10.</w:t>
      </w:r>
    </w:p>
    <w:p w:rsidR="008F75B2" w:rsidRDefault="008F75B2" w:rsidP="0065692E">
      <w:pPr>
        <w:spacing w:line="360" w:lineRule="auto"/>
      </w:pPr>
    </w:p>
    <w:p w:rsidR="0065692E" w:rsidRDefault="0065692E" w:rsidP="0065692E">
      <w:pPr>
        <w:pStyle w:val="Overskrift1"/>
        <w:spacing w:line="360" w:lineRule="auto"/>
      </w:pPr>
      <w:bookmarkStart w:id="12" w:name="_Toc504565324"/>
      <w:r>
        <w:t>8.0 Virkning ved manglende betaling</w:t>
      </w:r>
      <w:bookmarkEnd w:id="12"/>
    </w:p>
    <w:p w:rsidR="0065692E" w:rsidRDefault="0065692E" w:rsidP="0065692E">
      <w:pPr>
        <w:spacing w:line="360" w:lineRule="auto"/>
      </w:pPr>
      <w:r>
        <w:t>Dersom det ikke er betalt for opphold innen 1 mnd. etter forfall og betalingsutsettelse ikke er innvilget, sendes varsel med melding om at barnet står i fare for å miste barnehageplassen. Dersom betaling ikke skjer inn 14 dager etter varsel, tar styrer kontakt med foreldre/foresatte. Hvis styrer får inntrykk av at det er relevant å formidle kontakt med andre hjelpeinstanser så gjøres dette i samråd med foreldre/foresatte. Hvis ikke får foreldre/foresatte beskjed om tap av barnehageplass.</w:t>
      </w:r>
    </w:p>
    <w:p w:rsidR="008F75B2" w:rsidRDefault="008F75B2" w:rsidP="0065692E">
      <w:pPr>
        <w:spacing w:line="360" w:lineRule="auto"/>
      </w:pPr>
    </w:p>
    <w:p w:rsidR="0065692E" w:rsidRDefault="0065692E" w:rsidP="0065692E">
      <w:pPr>
        <w:pStyle w:val="Overskrift1"/>
        <w:spacing w:line="360" w:lineRule="auto"/>
      </w:pPr>
      <w:bookmarkStart w:id="13" w:name="_Toc504565325"/>
      <w:r>
        <w:t>9.0 Betaling for opphold</w:t>
      </w:r>
      <w:bookmarkEnd w:id="13"/>
    </w:p>
    <w:p w:rsidR="0065692E" w:rsidRDefault="0065692E" w:rsidP="0065692E">
      <w:pPr>
        <w:spacing w:line="360" w:lineRule="auto"/>
      </w:pPr>
      <w:r>
        <w:t xml:space="preserve">Kommunestyret fastsetter betalingssats for barnehageplass en gang pr.år. Det er i samsvar med regjeringens bestemmelser om makspris. </w:t>
      </w:r>
    </w:p>
    <w:p w:rsidR="0065692E" w:rsidRDefault="0065692E" w:rsidP="0065692E">
      <w:pPr>
        <w:spacing w:line="360" w:lineRule="auto"/>
      </w:pPr>
      <w:r>
        <w:t>Det må betales for barnehageplassen fra den dato som står i vedtak om tildeling av plass.</w:t>
      </w:r>
    </w:p>
    <w:p w:rsidR="0065692E" w:rsidRDefault="0065692E" w:rsidP="0065692E">
      <w:pPr>
        <w:spacing w:line="360" w:lineRule="auto"/>
      </w:pPr>
      <w:r>
        <w:t>Det må betales for 11 måneder i året uavhengig av hvilken størrelse på plassen barnet har. Det betales ut fra</w:t>
      </w:r>
      <w:r w:rsidR="00F1058B">
        <w:t xml:space="preserve"> oppholdstid per uke.</w:t>
      </w:r>
      <w:r>
        <w:t xml:space="preserve"> Det betales for mat pr.barn, etter satser vedtatt av kommunestyret</w:t>
      </w:r>
      <w:r w:rsidR="004C5CFD">
        <w:t xml:space="preserve">. </w:t>
      </w:r>
      <w:r>
        <w:t>Det gis 30 % søskenmoderasjon for barn nr.2 og 50 % søskenmoderasjon for barn nr.3 eller flere.</w:t>
      </w:r>
    </w:p>
    <w:p w:rsidR="0065692E" w:rsidRDefault="0065692E" w:rsidP="0065692E">
      <w:pPr>
        <w:spacing w:line="360" w:lineRule="auto"/>
      </w:pPr>
    </w:p>
    <w:p w:rsidR="00B1361E" w:rsidRDefault="00B1361E" w:rsidP="0065692E">
      <w:pPr>
        <w:spacing w:line="360" w:lineRule="auto"/>
      </w:pPr>
      <w:r>
        <w:t>Dønna kommune behandler søknader om redusert foreldrebetaling</w:t>
      </w:r>
      <w:r w:rsidR="00E1290C">
        <w:t xml:space="preserve"> og gratis kjernetid</w:t>
      </w:r>
      <w:r>
        <w:t xml:space="preserve"> etter de nasjonale reglene for inntektsgradert foreldrebetaling. Det kan søkes om redusert betaling for barn i barnehagen når familiens samlede inntekter er under det beløpet som er besluttet nasjonalt.</w:t>
      </w:r>
    </w:p>
    <w:p w:rsidR="00DD3F1C" w:rsidRDefault="00DD3F1C" w:rsidP="0065692E">
      <w:pPr>
        <w:spacing w:line="360" w:lineRule="auto"/>
      </w:pPr>
    </w:p>
    <w:p w:rsidR="0065692E" w:rsidRDefault="0065692E" w:rsidP="0065692E">
      <w:pPr>
        <w:spacing w:line="360" w:lineRule="auto"/>
      </w:pPr>
      <w:r>
        <w:lastRenderedPageBreak/>
        <w:t>Kommunen fatter vedtak om redusert foreldrebetaling for et barnehageår om</w:t>
      </w:r>
      <w:r w:rsidR="00E1290C">
        <w:t xml:space="preserve"> </w:t>
      </w:r>
      <w:r>
        <w:t>gangen.</w:t>
      </w:r>
      <w:r w:rsidR="00E1290C">
        <w:t xml:space="preserve"> Det gis ikke reduksjon i foreldrebetaling med tilbakevirkende kraft, men fra første hele måned etter at søknaden med dokumentasjon er mottatt av Dønna kommune.</w:t>
      </w:r>
    </w:p>
    <w:p w:rsidR="008F75B2" w:rsidRDefault="008F75B2" w:rsidP="0065692E">
      <w:pPr>
        <w:spacing w:line="360" w:lineRule="auto"/>
      </w:pPr>
    </w:p>
    <w:p w:rsidR="0065692E" w:rsidRDefault="0065692E" w:rsidP="0065692E">
      <w:pPr>
        <w:pStyle w:val="Overskrift1"/>
        <w:spacing w:line="360" w:lineRule="auto"/>
      </w:pPr>
      <w:bookmarkStart w:id="14" w:name="_Toc504565326"/>
      <w:r>
        <w:t>10.0 Åpningstid og ferieavvikling</w:t>
      </w:r>
      <w:bookmarkEnd w:id="14"/>
    </w:p>
    <w:p w:rsidR="0065692E" w:rsidRDefault="0065692E" w:rsidP="0065692E">
      <w:pPr>
        <w:spacing w:line="360" w:lineRule="auto"/>
      </w:pPr>
      <w:r>
        <w:t>Et barnehageår varer fra 1. august og til 31. juli neste år.</w:t>
      </w:r>
    </w:p>
    <w:p w:rsidR="0065692E" w:rsidRDefault="0065692E" w:rsidP="0065692E">
      <w:pPr>
        <w:spacing w:line="360" w:lineRule="auto"/>
      </w:pPr>
    </w:p>
    <w:p w:rsidR="0065692E" w:rsidRPr="00E510E1" w:rsidRDefault="0065692E" w:rsidP="0065692E">
      <w:pPr>
        <w:spacing w:line="360" w:lineRule="auto"/>
        <w:rPr>
          <w:u w:val="single"/>
        </w:rPr>
      </w:pPr>
      <w:r w:rsidRPr="00E510E1">
        <w:rPr>
          <w:u w:val="single"/>
        </w:rPr>
        <w:t>Dønna barnehage:</w:t>
      </w:r>
    </w:p>
    <w:p w:rsidR="0065692E" w:rsidRDefault="0065692E" w:rsidP="0065692E">
      <w:pPr>
        <w:spacing w:line="360" w:lineRule="auto"/>
      </w:pPr>
      <w:r>
        <w:t xml:space="preserve">Dønna barnehage er helårsbarnehage. Åpningstiden er satt til </w:t>
      </w:r>
      <w:r w:rsidRPr="00F1058B">
        <w:t>kl.</w:t>
      </w:r>
      <w:r>
        <w:t>07.15-kl.16.30. Jul og nyttårsaften er barnehagen stengt, onsdag før påskeaften stenger barnehagen kl.12.00. Barnehagen kan stenge eller redusere åpningstiden i forbindelse med jul, påske og sommerferie, ut fra forel</w:t>
      </w:r>
      <w:r w:rsidR="008F75B2">
        <w:t>dre/foresattes innmeldte behov.</w:t>
      </w:r>
    </w:p>
    <w:p w:rsidR="00DD3F1C" w:rsidRDefault="00DD3F1C" w:rsidP="0065692E">
      <w:pPr>
        <w:spacing w:line="360" w:lineRule="auto"/>
        <w:rPr>
          <w:u w:val="single"/>
        </w:rPr>
      </w:pPr>
    </w:p>
    <w:p w:rsidR="0065692E" w:rsidRPr="0065692E" w:rsidRDefault="0065692E" w:rsidP="0065692E">
      <w:pPr>
        <w:spacing w:line="360" w:lineRule="auto"/>
        <w:rPr>
          <w:u w:val="single"/>
        </w:rPr>
      </w:pPr>
      <w:r w:rsidRPr="0065692E">
        <w:rPr>
          <w:u w:val="single"/>
        </w:rPr>
        <w:t>Ferie:</w:t>
      </w:r>
    </w:p>
    <w:p w:rsidR="0065692E" w:rsidRPr="00FE071D" w:rsidRDefault="0065692E" w:rsidP="0065692E">
      <w:pPr>
        <w:spacing w:line="360" w:lineRule="auto"/>
        <w:rPr>
          <w:sz w:val="22"/>
          <w:szCs w:val="22"/>
        </w:rPr>
      </w:pPr>
      <w:r>
        <w:t>Barna skal ha minst 4 uker ferie i løpet av et barnehageår. Juli er betalingsfri. 3 uker skal være sammenhengende og legges til tidsrommet 01.06-31.08.</w:t>
      </w:r>
      <w:r w:rsidR="00FE071D" w:rsidRPr="00FE071D">
        <w:rPr>
          <w:sz w:val="22"/>
          <w:szCs w:val="22"/>
        </w:rPr>
        <w:t xml:space="preserve"> </w:t>
      </w:r>
      <w:r>
        <w:t>Barn som skal</w:t>
      </w:r>
      <w:r w:rsidR="00FE071D">
        <w:t xml:space="preserve"> begynne på skolen, må ha avviklet 4</w:t>
      </w:r>
      <w:r>
        <w:t xml:space="preserve"> uker ferie før 01.08</w:t>
      </w:r>
    </w:p>
    <w:p w:rsidR="0065692E" w:rsidRDefault="0065692E" w:rsidP="0065692E">
      <w:pPr>
        <w:spacing w:line="360" w:lineRule="auto"/>
      </w:pPr>
    </w:p>
    <w:p w:rsidR="0065692E" w:rsidRPr="00E510E1" w:rsidRDefault="0065692E" w:rsidP="0065692E">
      <w:pPr>
        <w:spacing w:line="360" w:lineRule="auto"/>
        <w:rPr>
          <w:u w:val="single"/>
        </w:rPr>
      </w:pPr>
      <w:r w:rsidRPr="00E510E1">
        <w:rPr>
          <w:u w:val="single"/>
        </w:rPr>
        <w:t>Løkta barnehage:</w:t>
      </w:r>
    </w:p>
    <w:p w:rsidR="0065692E" w:rsidRPr="00F1058B" w:rsidRDefault="0065692E" w:rsidP="0065692E">
      <w:pPr>
        <w:spacing w:line="360" w:lineRule="auto"/>
      </w:pPr>
      <w:r>
        <w:t>Løkta barnehage har åpent 11 måneder i året. Den er stengt 4 uker i skolens sommerferie. Oppstart etter ferien er samme uke som skolen starter</w:t>
      </w:r>
      <w:r w:rsidRPr="00F1058B">
        <w:t>. Åpningstiden er satt til kl.07.45 - 16.10 mandag, onsdag og torsdag. På tirsdager og fredager er åpningstiden fra kl.07.45- 15.10. Endringer av åpningstid kan gjøres med utgangspunkt i innmeldte behov.</w:t>
      </w:r>
    </w:p>
    <w:p w:rsidR="0065692E" w:rsidRDefault="0065692E" w:rsidP="0065692E">
      <w:pPr>
        <w:spacing w:line="360" w:lineRule="auto"/>
      </w:pPr>
    </w:p>
    <w:p w:rsidR="0065692E" w:rsidRDefault="0065692E" w:rsidP="0065692E">
      <w:pPr>
        <w:spacing w:line="360" w:lineRule="auto"/>
      </w:pPr>
      <w:r>
        <w:t>Jul -og nyttårsaften er barnehagen stengt, onsdag før påskeaften stenger barnehagen kl.12.00. Barnehagen kan stenge eller redusere åpningstiden i forbindelse med jul, påske og sommerferie, ut fra forel</w:t>
      </w:r>
      <w:r w:rsidR="008F75B2">
        <w:t>dre/foresattes innmeldte behov.</w:t>
      </w:r>
    </w:p>
    <w:p w:rsidR="00DD3F1C" w:rsidRDefault="00DD3F1C" w:rsidP="0065692E">
      <w:pPr>
        <w:spacing w:line="360" w:lineRule="auto"/>
        <w:rPr>
          <w:u w:val="single"/>
        </w:rPr>
      </w:pPr>
    </w:p>
    <w:p w:rsidR="0065692E" w:rsidRPr="00B1361E" w:rsidRDefault="0065692E" w:rsidP="0065692E">
      <w:pPr>
        <w:spacing w:line="360" w:lineRule="auto"/>
        <w:rPr>
          <w:u w:val="single"/>
        </w:rPr>
      </w:pPr>
      <w:r w:rsidRPr="00B1361E">
        <w:rPr>
          <w:u w:val="single"/>
        </w:rPr>
        <w:t>Ferie:</w:t>
      </w:r>
    </w:p>
    <w:p w:rsidR="0065692E" w:rsidRDefault="0065692E" w:rsidP="0065692E">
      <w:pPr>
        <w:spacing w:line="360" w:lineRule="auto"/>
      </w:pPr>
      <w:r>
        <w:t>Barna skal ha minst 4 ukers ferie i løpet av barnehageåret. Dette tas i forbindelse med barnehagens stenging i sommerferien.</w:t>
      </w:r>
    </w:p>
    <w:p w:rsidR="00B1361E" w:rsidRDefault="00B1361E" w:rsidP="0065692E">
      <w:pPr>
        <w:spacing w:line="360" w:lineRule="auto"/>
      </w:pPr>
    </w:p>
    <w:p w:rsidR="0065692E" w:rsidRDefault="0065692E" w:rsidP="0065692E">
      <w:pPr>
        <w:pStyle w:val="Overskrift1"/>
        <w:spacing w:line="360" w:lineRule="auto"/>
      </w:pPr>
      <w:bookmarkStart w:id="15" w:name="_Toc504565327"/>
      <w:r>
        <w:lastRenderedPageBreak/>
        <w:t>11.0 Oppsigelse og permisjon</w:t>
      </w:r>
      <w:bookmarkEnd w:id="15"/>
    </w:p>
    <w:p w:rsidR="0065692E" w:rsidRDefault="0065692E" w:rsidP="0065692E">
      <w:pPr>
        <w:spacing w:line="360" w:lineRule="auto"/>
      </w:pPr>
      <w:r>
        <w:t>Det er 2 mnd. skriftlig gjensidig oppsigelse av barnehageplass. Oppsigelse iverksettes pr. 15. eller 30</w:t>
      </w:r>
      <w:r w:rsidR="00FC3E20">
        <w:t>.</w:t>
      </w:r>
      <w:r>
        <w:t xml:space="preserve"> i måneden. Oppsigelse i første halvdel av måneden beregnes</w:t>
      </w:r>
      <w:r w:rsidR="00FC3E20">
        <w:t xml:space="preserve"> pr. 15</w:t>
      </w:r>
      <w:r>
        <w:t xml:space="preserve"> - oppsigelse i andre halvdel av måneden beregnes pr. 30. Oppsigelse av barnehageplass skal meldes skriftlig til styrer i barnehagen.</w:t>
      </w:r>
    </w:p>
    <w:p w:rsidR="0065692E" w:rsidRDefault="0065692E" w:rsidP="0065692E">
      <w:pPr>
        <w:spacing w:line="360" w:lineRule="auto"/>
      </w:pPr>
    </w:p>
    <w:p w:rsidR="0065692E" w:rsidRDefault="0065692E" w:rsidP="0065692E">
      <w:pPr>
        <w:spacing w:line="360" w:lineRule="auto"/>
      </w:pPr>
      <w:r>
        <w:t>Det gis permisjoner i spesielle situasjoner som familieforøkelse, søskens skolestart eller ved andre særlige grunner. Søknaden sendes til barnehagen og avgjøres av styrer i den enkelte barnehage. Det er ved søknad om permisjon 1 mnd. tidsfrist.</w:t>
      </w:r>
    </w:p>
    <w:p w:rsidR="0065692E" w:rsidRDefault="0065692E" w:rsidP="0065692E">
      <w:pPr>
        <w:spacing w:line="360" w:lineRule="auto"/>
      </w:pPr>
    </w:p>
    <w:p w:rsidR="0065692E" w:rsidRDefault="0065692E" w:rsidP="0065692E">
      <w:pPr>
        <w:spacing w:line="360" w:lineRule="auto"/>
      </w:pPr>
      <w:r>
        <w:t>Det kan søkes om permisjon fra barnehageplassen. Oppstart etter endt permisjon må være ved barnehageårets begynnelse eller ved ledighet. Søknaden sendes styrer i barnehagen. Styrer avgjør søknaden.</w:t>
      </w:r>
    </w:p>
    <w:p w:rsidR="008F75B2" w:rsidRDefault="008F75B2" w:rsidP="0065692E">
      <w:pPr>
        <w:spacing w:line="360" w:lineRule="auto"/>
      </w:pPr>
    </w:p>
    <w:p w:rsidR="0065692E" w:rsidRDefault="0065692E" w:rsidP="0065692E">
      <w:pPr>
        <w:pStyle w:val="Overskrift1"/>
        <w:spacing w:line="360" w:lineRule="auto"/>
      </w:pPr>
      <w:bookmarkStart w:id="16" w:name="_Toc504565328"/>
      <w:r>
        <w:t>12.0 Barns sykdom</w:t>
      </w:r>
      <w:bookmarkEnd w:id="16"/>
    </w:p>
    <w:p w:rsidR="0065692E" w:rsidRDefault="0065692E" w:rsidP="0065692E">
      <w:pPr>
        <w:spacing w:line="360" w:lineRule="auto"/>
      </w:pPr>
      <w:r>
        <w:t>Før barnet begynner i barnehagen skal det legges fram erklæring om barnets helse. Dersom barnet har møtt til de ordinære undersøkelsene ved helsestasjonen, kan slik erklæring gis av barnets foreldre/foresatte på skjema godkjent av helsedirekto</w:t>
      </w:r>
      <w:r w:rsidR="007A3EEF">
        <w:t xml:space="preserve">ratet </w:t>
      </w:r>
      <w:r w:rsidR="00DA5101">
        <w:t>Jmf</w:t>
      </w:r>
      <w:r>
        <w:t>. «Lov om barnehager og helsekontroll».</w:t>
      </w:r>
    </w:p>
    <w:p w:rsidR="0065692E" w:rsidRDefault="0065692E" w:rsidP="0065692E">
      <w:pPr>
        <w:spacing w:line="360" w:lineRule="auto"/>
      </w:pPr>
    </w:p>
    <w:p w:rsidR="0065692E" w:rsidRDefault="0065692E" w:rsidP="0065692E">
      <w:pPr>
        <w:spacing w:line="360" w:lineRule="auto"/>
      </w:pPr>
      <w:r>
        <w:t>Barnehagens styrer/pedagogisk leder avgjør om et barn på grunn av sykdom midlertidig ikke kan være i barnehagen av hensyn til barnet selv, de andre barna og barnehagens drift.</w:t>
      </w:r>
    </w:p>
    <w:p w:rsidR="0065692E" w:rsidRDefault="0065692E" w:rsidP="0065692E">
      <w:pPr>
        <w:spacing w:line="360" w:lineRule="auto"/>
      </w:pPr>
      <w:r>
        <w:t>Barnehagepersonalet skal i sitt arbeid være oppmerksom på forhold som bør føre til tiltak fra helsestasjonens, PPT eller sosialtjenestens side og skal av eget tiltak gi sosialtjenesten opplysninger av slike forhold. Av eget tiltak kan opplysninger bare gis etter samtykke fra den opplysningene gjelder, eller så langt opplysningene ellers kan gis uten hinder av taushetsplikt. Opplysningene skal normalt gis av styrer. Det vises til barnehageloven § 22.</w:t>
      </w:r>
    </w:p>
    <w:p w:rsidR="008F75B2" w:rsidRDefault="008F75B2" w:rsidP="0065692E">
      <w:pPr>
        <w:spacing w:line="360" w:lineRule="auto"/>
      </w:pPr>
    </w:p>
    <w:p w:rsidR="0065692E" w:rsidRDefault="0065692E" w:rsidP="0065692E">
      <w:pPr>
        <w:pStyle w:val="Overskrift1"/>
        <w:spacing w:line="360" w:lineRule="auto"/>
      </w:pPr>
      <w:bookmarkStart w:id="17" w:name="_Toc504565329"/>
      <w:r>
        <w:t>13.0 Ansettelse av personalet</w:t>
      </w:r>
      <w:bookmarkEnd w:id="17"/>
    </w:p>
    <w:p w:rsidR="0065692E" w:rsidRDefault="0065692E" w:rsidP="0065692E">
      <w:pPr>
        <w:spacing w:line="360" w:lineRule="auto"/>
      </w:pPr>
      <w:r>
        <w:t xml:space="preserve">Administrativ tilsetting av barnehagepersonale i samsvar med vanlige kommunale bestemmelser for ansettelse og med lovens krav til utdanning. Styrer har ansvar for utlysning av ledige stillinger og ansettelse av personalet. Det skal foregå drøftinger med fagforeningene </w:t>
      </w:r>
      <w:r>
        <w:lastRenderedPageBreak/>
        <w:t>under hele prosessen.</w:t>
      </w:r>
    </w:p>
    <w:p w:rsidR="0065692E" w:rsidRDefault="0065692E" w:rsidP="0065692E">
      <w:pPr>
        <w:spacing w:line="360" w:lineRule="auto"/>
      </w:pPr>
    </w:p>
    <w:p w:rsidR="0065692E" w:rsidRDefault="0065692E" w:rsidP="0065692E">
      <w:pPr>
        <w:pStyle w:val="Overskrift1"/>
      </w:pPr>
      <w:bookmarkStart w:id="18" w:name="_Toc504565330"/>
      <w:r>
        <w:t>14.0 Øvrige bestemmelser</w:t>
      </w:r>
      <w:bookmarkEnd w:id="18"/>
    </w:p>
    <w:p w:rsidR="0065692E" w:rsidRPr="00634B10" w:rsidRDefault="0065692E" w:rsidP="0065692E">
      <w:pPr>
        <w:pStyle w:val="Overskrift2"/>
      </w:pPr>
      <w:bookmarkStart w:id="19" w:name="_Toc504565331"/>
      <w:r>
        <w:t>14.1 Helsekontroll av barn og personale - § 23 i «Lov om barnehager»</w:t>
      </w:r>
      <w:bookmarkEnd w:id="19"/>
    </w:p>
    <w:p w:rsidR="0065692E" w:rsidRDefault="0065692E" w:rsidP="0065692E">
      <w:pPr>
        <w:spacing w:line="360" w:lineRule="auto"/>
      </w:pPr>
      <w:r>
        <w:t>Før barnet begynner i barnehagen skal det legge fram erklæring om barnets helse. Dersom barnet har møtt til de ordinære undersøkelser på helsestasjonen kan barnets foreldre/foresatte fylle ut vedlagt skjema i forbindelse med opptaksbrevet.</w:t>
      </w:r>
    </w:p>
    <w:p w:rsidR="0065692E" w:rsidRDefault="0065692E" w:rsidP="0065692E">
      <w:pPr>
        <w:spacing w:line="360" w:lineRule="auto"/>
      </w:pPr>
    </w:p>
    <w:p w:rsidR="00C728C7" w:rsidRDefault="0065692E" w:rsidP="00C728C7">
      <w:pPr>
        <w:spacing w:line="360" w:lineRule="auto"/>
      </w:pPr>
      <w:r>
        <w:t xml:space="preserve">Barnehagens personale har plikt til å gjennomgå tuberkulosekontroll i henhold til </w:t>
      </w:r>
      <w:r w:rsidRPr="00F1058B">
        <w:t>gjelden</w:t>
      </w:r>
      <w:r w:rsidR="007A3EEF" w:rsidRPr="00F1058B">
        <w:t>d</w:t>
      </w:r>
      <w:r w:rsidRPr="00F1058B">
        <w:t xml:space="preserve">e </w:t>
      </w:r>
      <w:r>
        <w:t>regelverk.</w:t>
      </w:r>
      <w:bookmarkStart w:id="20" w:name="_Toc504565332"/>
    </w:p>
    <w:p w:rsidR="0065692E" w:rsidRDefault="0065692E" w:rsidP="0065692E">
      <w:pPr>
        <w:pStyle w:val="Overskrift2"/>
      </w:pPr>
      <w:r>
        <w:t>14.2 Politiattest - § 19 i «Lov om barnehager»</w:t>
      </w:r>
      <w:bookmarkEnd w:id="20"/>
    </w:p>
    <w:p w:rsidR="0065692E" w:rsidRDefault="0065692E" w:rsidP="0065692E">
      <w:pPr>
        <w:spacing w:line="360" w:lineRule="auto"/>
      </w:pPr>
      <w:r>
        <w:t>Den som ansettes fast eller midlertidig i barnehagen skal legge fram politiattest som er nevnt i politiregisterloven § 39 første ledd.</w:t>
      </w:r>
    </w:p>
    <w:p w:rsidR="00C728C7" w:rsidRDefault="0065692E" w:rsidP="00C728C7">
      <w:pPr>
        <w:spacing w:line="360" w:lineRule="auto"/>
      </w:pPr>
      <w:r>
        <w:t>Barnehageeiere og kommunen som barnehagemyndighet kan kreve politiattest som nevnt i første ledd for andre personer som regelmessig oppholder seg i barnehagen eller har vesentlig innflytelse på barnehagens drift.</w:t>
      </w:r>
      <w:bookmarkStart w:id="21" w:name="_Toc504565333"/>
    </w:p>
    <w:p w:rsidR="0065692E" w:rsidRPr="00B46120" w:rsidRDefault="0065692E" w:rsidP="00B46120">
      <w:pPr>
        <w:pStyle w:val="Overskrift2"/>
      </w:pPr>
      <w:r w:rsidRPr="00B46120">
        <w:t>14.3 Taushetsplikt</w:t>
      </w:r>
      <w:r w:rsidR="00F56207" w:rsidRPr="00B46120">
        <w:t>- § 21 i «Lov om barnehager»</w:t>
      </w:r>
      <w:bookmarkEnd w:id="21"/>
    </w:p>
    <w:p w:rsidR="0065692E" w:rsidRDefault="0065692E" w:rsidP="0065692E">
      <w:pPr>
        <w:spacing w:line="360" w:lineRule="auto"/>
      </w:pPr>
      <w:r>
        <w:t xml:space="preserve">Enhver som behandler saker etter Lov om Barnehager har taushetsplikt etter § 21. De ansatte i barnehagen har taushetsplikt om de forhold de blir kjent med </w:t>
      </w:r>
      <w:r w:rsidR="007A3EEF" w:rsidRPr="00F1058B">
        <w:t>i</w:t>
      </w:r>
      <w:r w:rsidR="007A3EEF">
        <w:t xml:space="preserve"> </w:t>
      </w:r>
      <w:r>
        <w:t>stillingens medfør.</w:t>
      </w:r>
    </w:p>
    <w:p w:rsidR="00C728C7" w:rsidRDefault="0065692E" w:rsidP="00C728C7">
      <w:pPr>
        <w:spacing w:line="360" w:lineRule="auto"/>
      </w:pPr>
      <w:r>
        <w:t>Representantene i samarbeidsutvalget har også taushetsplikt. Personalet i barnehagen har etter § 20 Lov om barnehager og etter gjeldende regler i forvaltningsloven § 13 taushetsplikt.</w:t>
      </w:r>
      <w:bookmarkStart w:id="22" w:name="_Toc504565334"/>
    </w:p>
    <w:p w:rsidR="0065692E" w:rsidRDefault="0065692E" w:rsidP="0065692E">
      <w:pPr>
        <w:pStyle w:val="Overskrift2"/>
      </w:pPr>
      <w:r>
        <w:t>14.4 Opplysninger til barnevernet - § 22 i «Lov om barnehager»</w:t>
      </w:r>
      <w:bookmarkEnd w:id="22"/>
    </w:p>
    <w:p w:rsidR="00C728C7" w:rsidRDefault="0065692E" w:rsidP="00C728C7">
      <w:pPr>
        <w:spacing w:line="360" w:lineRule="auto"/>
      </w:pPr>
      <w:r>
        <w:t>Barnehagepersonalet skal i sitt arbeid være oppmerksom på forhold som kan føre til tiltak fra barnevernstjenestens side.</w:t>
      </w:r>
      <w:r w:rsidR="00C728C7">
        <w:t xml:space="preserve"> </w:t>
      </w:r>
      <w:r>
        <w:t>Uten hinder av taushetsplikten skal barnehagepersonalet av eget tiltak gi opplysninger til barneverntjenesten, når det er grunn til å tro at et barn blir mishandlet i hjemmet eller det foreligger andre former for alvorlig omsorgssvikt, jf. lov om barnevernstjenesten § 4-10,§4-11,§4-12, eller når et barn har vist vedvarende alvorlig atferdsvansker. Også etter pålegg fra de organer som er ansvarlig for gjennomføringen av lov om barnevernstjenesten plikter barnehagepersonalet å gi opplysninger. Opplysnin</w:t>
      </w:r>
      <w:bookmarkStart w:id="23" w:name="_Toc504565335"/>
      <w:r w:rsidR="00C728C7">
        <w:t>gene skal normalt gis av styrer.</w:t>
      </w:r>
    </w:p>
    <w:p w:rsidR="00C728C7" w:rsidRDefault="00C728C7" w:rsidP="00C728C7">
      <w:pPr>
        <w:spacing w:line="360" w:lineRule="auto"/>
      </w:pPr>
      <w:bookmarkStart w:id="24" w:name="_GoBack"/>
      <w:bookmarkEnd w:id="24"/>
    </w:p>
    <w:p w:rsidR="0065692E" w:rsidRDefault="0065692E" w:rsidP="0065692E">
      <w:pPr>
        <w:pStyle w:val="Overskrift2"/>
      </w:pPr>
      <w:r>
        <w:lastRenderedPageBreak/>
        <w:t>14.5 Leke og oppholdsarealer pr. barn</w:t>
      </w:r>
      <w:bookmarkEnd w:id="23"/>
    </w:p>
    <w:p w:rsidR="0065692E" w:rsidRDefault="0065692E" w:rsidP="0065692E">
      <w:pPr>
        <w:spacing w:line="360" w:lineRule="auto"/>
      </w:pPr>
      <w:r>
        <w:t>I</w:t>
      </w:r>
      <w:r w:rsidR="007A3EEF">
        <w:t xml:space="preserve"> Dønna kommune </w:t>
      </w:r>
      <w:r w:rsidR="007A3EEF" w:rsidRPr="00F1058B">
        <w:t>er det</w:t>
      </w:r>
      <w:r w:rsidRPr="00F1058B">
        <w:t xml:space="preserve"> vedtatt følgende </w:t>
      </w:r>
      <w:r>
        <w:t>netto leke- og oppholdsareal for heldagsbarnehager:</w:t>
      </w:r>
    </w:p>
    <w:p w:rsidR="0065692E" w:rsidRDefault="0065692E" w:rsidP="0065692E">
      <w:pPr>
        <w:spacing w:line="360" w:lineRule="auto"/>
      </w:pPr>
      <w:r>
        <w:t>Barn under 3 år: 5,5 m</w:t>
      </w:r>
      <w:r w:rsidRPr="00634B10">
        <w:rPr>
          <w:vertAlign w:val="superscript"/>
        </w:rPr>
        <w:t>2</w:t>
      </w:r>
      <w:r>
        <w:t xml:space="preserve"> pr.barn</w:t>
      </w:r>
    </w:p>
    <w:p w:rsidR="00C728C7" w:rsidRDefault="0065692E" w:rsidP="00C728C7">
      <w:pPr>
        <w:spacing w:line="360" w:lineRule="auto"/>
      </w:pPr>
      <w:r>
        <w:t>Barn over 3 år: 4 m</w:t>
      </w:r>
      <w:r w:rsidRPr="00634B10">
        <w:rPr>
          <w:vertAlign w:val="superscript"/>
        </w:rPr>
        <w:t>2</w:t>
      </w:r>
      <w:r>
        <w:t xml:space="preserve"> pr.barn.</w:t>
      </w:r>
      <w:bookmarkStart w:id="25" w:name="_Toc504565336"/>
    </w:p>
    <w:p w:rsidR="0065692E" w:rsidRDefault="0065692E" w:rsidP="0065692E">
      <w:pPr>
        <w:pStyle w:val="Overskrift2"/>
      </w:pPr>
      <w:r>
        <w:t>14.6 Helsefremmende barnehager</w:t>
      </w:r>
      <w:bookmarkEnd w:id="25"/>
    </w:p>
    <w:p w:rsidR="00B1361E" w:rsidRDefault="007A3EEF" w:rsidP="00B1361E">
      <w:pPr>
        <w:spacing w:line="360" w:lineRule="auto"/>
      </w:pPr>
      <w:r>
        <w:t>B</w:t>
      </w:r>
      <w:r w:rsidR="0065692E">
        <w:t>arnehagene skal oppfylle anbefalt</w:t>
      </w:r>
      <w:r w:rsidR="002C4F75" w:rsidRPr="002C4F75">
        <w:rPr>
          <w:color w:val="7030A0"/>
        </w:rPr>
        <w:t>e</w:t>
      </w:r>
      <w:r w:rsidR="0065692E">
        <w:t xml:space="preserve"> kriterier for helsefremmende barnehager på en tilfredsstillende måte. </w:t>
      </w:r>
    </w:p>
    <w:p w:rsidR="00B1361E" w:rsidRDefault="00B1361E" w:rsidP="00B1361E">
      <w:pPr>
        <w:pStyle w:val="Overskrift2"/>
      </w:pPr>
      <w:bookmarkStart w:id="26" w:name="_Toc504565337"/>
      <w:r>
        <w:t>14.7 Forsikring</w:t>
      </w:r>
      <w:bookmarkEnd w:id="26"/>
    </w:p>
    <w:p w:rsidR="00B1361E" w:rsidRDefault="00B1361E" w:rsidP="00B1361E">
      <w:r>
        <w:t xml:space="preserve">Alle barn som har plass i de kommunale barnehagene er dekket i en kollektiv ulykkesforsikring for opphold og reise til og fra barnehagen. </w:t>
      </w:r>
    </w:p>
    <w:p w:rsidR="00B1361E" w:rsidRDefault="00B1361E" w:rsidP="00B1361E"/>
    <w:p w:rsidR="00B1361E" w:rsidRPr="00B46120" w:rsidRDefault="00B1361E" w:rsidP="00B46120">
      <w:pPr>
        <w:pStyle w:val="Overskrift2"/>
      </w:pPr>
      <w:bookmarkStart w:id="27" w:name="_Toc504565338"/>
      <w:r w:rsidRPr="00B46120">
        <w:t>14.8 Spesial pedagogisk hjelp</w:t>
      </w:r>
      <w:r w:rsidR="00F56207" w:rsidRPr="00B46120">
        <w:t xml:space="preserve"> -§19 i «Lov om barnehager»</w:t>
      </w:r>
      <w:bookmarkEnd w:id="27"/>
    </w:p>
    <w:p w:rsidR="00B1361E" w:rsidRDefault="00B1361E" w:rsidP="00B1361E">
      <w:r>
        <w:t>Barn under skolepliktig alder har rett til spesialpedagogisk hjelp dersom de har særlig behov for det jfr. Barnehageloven § 19.</w:t>
      </w:r>
    </w:p>
    <w:p w:rsidR="00B1361E" w:rsidRDefault="00B1361E" w:rsidP="00B1361E"/>
    <w:p w:rsidR="00B1361E" w:rsidRDefault="00B1361E" w:rsidP="00B1361E">
      <w:r>
        <w:t>Før kommunen fatter vedtak om spesialpedagogisk hjelp skal det foreligge en sakkyndig vurdering av om barnet har særlig behov.</w:t>
      </w:r>
    </w:p>
    <w:p w:rsidR="00B1361E" w:rsidRDefault="00B1361E" w:rsidP="00B1361E"/>
    <w:p w:rsidR="00B1361E" w:rsidRPr="00B46120" w:rsidRDefault="00B1361E" w:rsidP="00B46120">
      <w:pPr>
        <w:pStyle w:val="Overskrift2"/>
      </w:pPr>
      <w:bookmarkStart w:id="28" w:name="_Toc504565339"/>
      <w:r w:rsidRPr="00B46120">
        <w:t>14.9 Øvingsopplæring</w:t>
      </w:r>
      <w:r w:rsidR="00F56207" w:rsidRPr="00B46120">
        <w:t>-</w:t>
      </w:r>
      <w:r w:rsidR="00DA5101" w:rsidRPr="00B46120">
        <w:t xml:space="preserve"> § 24</w:t>
      </w:r>
      <w:r w:rsidR="00F56207" w:rsidRPr="00B46120">
        <w:t xml:space="preserve"> i «Lov om barnehager»</w:t>
      </w:r>
      <w:bookmarkEnd w:id="28"/>
    </w:p>
    <w:p w:rsidR="00B1361E" w:rsidRDefault="00B1361E" w:rsidP="00B1361E">
      <w:r>
        <w:t>Barnehagens eier plikter å stille barnehagen til disposisjon før øvingsopplæring for studenter som tar barnehagelærerutdanning jfr. Barnehageloven § 24.</w:t>
      </w:r>
    </w:p>
    <w:p w:rsidR="008F75B2" w:rsidRPr="00B1361E" w:rsidRDefault="008F75B2" w:rsidP="00B1361E"/>
    <w:p w:rsidR="0065692E" w:rsidRDefault="00B1361E" w:rsidP="0065692E">
      <w:pPr>
        <w:pStyle w:val="Overskrift2"/>
      </w:pPr>
      <w:bookmarkStart w:id="29" w:name="_Toc504565340"/>
      <w:r>
        <w:t>14.10</w:t>
      </w:r>
      <w:r w:rsidR="0065692E">
        <w:t xml:space="preserve"> Klage over enkeltvedtak</w:t>
      </w:r>
      <w:bookmarkEnd w:id="29"/>
    </w:p>
    <w:p w:rsidR="0065692E" w:rsidRDefault="0065692E" w:rsidP="0065692E">
      <w:pPr>
        <w:spacing w:line="360" w:lineRule="auto"/>
      </w:pPr>
      <w:r>
        <w:t>Ved klage over enkeltvedtak er rådmannen klageinstans.</w:t>
      </w:r>
    </w:p>
    <w:p w:rsidR="0065692E" w:rsidRDefault="00B1361E" w:rsidP="0065692E">
      <w:pPr>
        <w:pStyle w:val="Overskrift2"/>
      </w:pPr>
      <w:bookmarkStart w:id="30" w:name="_Toc504565341"/>
      <w:r>
        <w:t>14.11</w:t>
      </w:r>
      <w:r w:rsidR="0065692E">
        <w:t xml:space="preserve"> Internkontrollsystem</w:t>
      </w:r>
      <w:bookmarkEnd w:id="30"/>
    </w:p>
    <w:p w:rsidR="0065692E" w:rsidRDefault="0065692E" w:rsidP="0065692E">
      <w:pPr>
        <w:spacing w:line="360" w:lineRule="auto"/>
      </w:pPr>
      <w:r>
        <w:t>Alle kommunale barnehager skal ha utarbeidet et internkontrollsystem som dokumenterer rutiner og oppfølging av lover.</w:t>
      </w:r>
    </w:p>
    <w:p w:rsidR="0065692E" w:rsidRPr="00B46120" w:rsidRDefault="00B1361E" w:rsidP="00B46120">
      <w:pPr>
        <w:pStyle w:val="Overskrift2"/>
      </w:pPr>
      <w:bookmarkStart w:id="31" w:name="_Toc504565342"/>
      <w:r w:rsidRPr="00B46120">
        <w:t>14.12</w:t>
      </w:r>
      <w:r w:rsidR="0065692E" w:rsidRPr="00B46120">
        <w:t xml:space="preserve"> Tilsyn av barnehager</w:t>
      </w:r>
      <w:r w:rsidR="00C620FB" w:rsidRPr="00B46120">
        <w:t xml:space="preserve">- </w:t>
      </w:r>
      <w:r w:rsidR="00F56207" w:rsidRPr="00B46120">
        <w:t>§ 16 i «</w:t>
      </w:r>
      <w:r w:rsidR="00C620FB" w:rsidRPr="00B46120">
        <w:t>Lov om barnehager</w:t>
      </w:r>
      <w:r w:rsidR="00F56207" w:rsidRPr="00B46120">
        <w:t>»</w:t>
      </w:r>
      <w:bookmarkEnd w:id="31"/>
    </w:p>
    <w:p w:rsidR="0065692E" w:rsidRDefault="0065692E" w:rsidP="0065692E">
      <w:pPr>
        <w:spacing w:line="360" w:lineRule="auto"/>
      </w:pPr>
      <w:r>
        <w:t>Kommunen fører tilsyn me</w:t>
      </w:r>
      <w:r w:rsidR="004A59E1">
        <w:t>d virksomheter etter lov om barnehager</w:t>
      </w:r>
      <w:r>
        <w:t>. Kommunen kan gi pålegg om retting av uforsvarlig eller ulovlige forhold ved godkjente eller godkjenningsplikta virksomheter. Tilsynet foretas av rådmannen eller den han/hun bemyndiger. Tilsyn skal foretas annen hvert år.</w:t>
      </w:r>
    </w:p>
    <w:p w:rsidR="0065692E" w:rsidRDefault="00B1361E" w:rsidP="00B46120">
      <w:pPr>
        <w:pStyle w:val="Overskrift2"/>
      </w:pPr>
      <w:bookmarkStart w:id="32" w:name="_Toc504565343"/>
      <w:r>
        <w:t>14.13</w:t>
      </w:r>
      <w:r w:rsidR="0065692E">
        <w:t xml:space="preserve"> Overgang barnehage </w:t>
      </w:r>
      <w:r w:rsidR="00C620FB">
        <w:t>–</w:t>
      </w:r>
      <w:r w:rsidR="0065692E">
        <w:t xml:space="preserve"> skole</w:t>
      </w:r>
      <w:r w:rsidR="00C620FB">
        <w:t xml:space="preserve">- </w:t>
      </w:r>
      <w:r w:rsidR="00C620FB" w:rsidRPr="00B46120">
        <w:t>§</w:t>
      </w:r>
      <w:r w:rsidR="00F56207" w:rsidRPr="00B46120">
        <w:t xml:space="preserve"> 2a i «Lov om barnehager»</w:t>
      </w:r>
      <w:bookmarkEnd w:id="32"/>
    </w:p>
    <w:p w:rsidR="0065692E" w:rsidRDefault="0065692E" w:rsidP="0065692E">
      <w:pPr>
        <w:spacing w:line="360" w:lineRule="auto"/>
      </w:pPr>
      <w:r>
        <w:t>Dønna kommune har vedtatt egne retningslinjer for overgang barnehage skole, og disse blir revidert etter behov.</w:t>
      </w:r>
    </w:p>
    <w:p w:rsidR="0065692E" w:rsidRDefault="00B1361E" w:rsidP="0065692E">
      <w:pPr>
        <w:pStyle w:val="Overskrift2"/>
      </w:pPr>
      <w:bookmarkStart w:id="33" w:name="_Toc504565344"/>
      <w:r>
        <w:lastRenderedPageBreak/>
        <w:t>14.14</w:t>
      </w:r>
      <w:r w:rsidR="0065692E">
        <w:t xml:space="preserve"> Forvaltning av barnehagene</w:t>
      </w:r>
      <w:bookmarkEnd w:id="33"/>
    </w:p>
    <w:p w:rsidR="0065692E" w:rsidRDefault="0065692E" w:rsidP="0065692E">
      <w:pPr>
        <w:spacing w:line="360" w:lineRule="auto"/>
      </w:pPr>
      <w:r>
        <w:t>Kommunestyret har ansvaret for forvaltning av barnehagene med delegasjon av myndighet innenfor nærmere definerte områder til enhetsleder/styrer.</w:t>
      </w:r>
    </w:p>
    <w:p w:rsidR="0065692E" w:rsidRDefault="00B1361E" w:rsidP="0065692E">
      <w:pPr>
        <w:pStyle w:val="Overskrift2"/>
      </w:pPr>
      <w:bookmarkStart w:id="34" w:name="_Toc504565345"/>
      <w:r>
        <w:t>14.15</w:t>
      </w:r>
      <w:r w:rsidR="0065692E">
        <w:t xml:space="preserve"> Endringer i vedtektene</w:t>
      </w:r>
      <w:bookmarkEnd w:id="34"/>
    </w:p>
    <w:p w:rsidR="0065692E" w:rsidRDefault="0065692E" w:rsidP="0065692E">
      <w:pPr>
        <w:spacing w:line="360" w:lineRule="auto"/>
      </w:pPr>
      <w:r>
        <w:t>Endringer i denne vedtekt kan bare foretas av kommunestyret.</w:t>
      </w:r>
    </w:p>
    <w:p w:rsidR="0065692E" w:rsidRDefault="0065692E" w:rsidP="0065692E">
      <w:pPr>
        <w:spacing w:line="360" w:lineRule="auto"/>
      </w:pPr>
      <w:r>
        <w:t>Samarbeidsutvalget og personalet i barnehagen skal i forkant få uttale seg.</w:t>
      </w:r>
    </w:p>
    <w:p w:rsidR="0065692E" w:rsidRPr="0068213B" w:rsidRDefault="0065692E" w:rsidP="0065692E">
      <w:pPr>
        <w:spacing w:line="360" w:lineRule="auto"/>
      </w:pPr>
    </w:p>
    <w:p w:rsidR="00C93B06" w:rsidRDefault="00C93B06"/>
    <w:sectPr w:rsidR="00C93B06">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FB" w:rsidRDefault="005750FB">
      <w:r>
        <w:separator/>
      </w:r>
    </w:p>
  </w:endnote>
  <w:endnote w:type="continuationSeparator" w:id="0">
    <w:p w:rsidR="005750FB" w:rsidRDefault="0057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0C" w:rsidRDefault="00E1290C">
    <w:pPr>
      <w:pStyle w:val="Bunntekst"/>
      <w:ind w:right="360"/>
    </w:pPr>
    <w:r>
      <w:rPr>
        <w:noProof/>
        <w:lang w:eastAsia="nb-NO"/>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wp:posOffset>
              </wp:positionV>
              <wp:extent cx="76835" cy="17526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solidFill>
                        <a:srgbClr val="FFFFFF"/>
                      </a:solidFill>
                      <a:ln>
                        <a:noFill/>
                        <a:prstDash/>
                      </a:ln>
                    </wps:spPr>
                    <wps:txbx>
                      <w:txbxContent>
                        <w:p w:rsidR="00E1290C" w:rsidRDefault="00E1290C">
                          <w:pPr>
                            <w:pStyle w:val="Bunntekst"/>
                          </w:pPr>
                          <w:r>
                            <w:rPr>
                              <w:rStyle w:val="Sidetall"/>
                            </w:rPr>
                            <w:fldChar w:fldCharType="begin"/>
                          </w:r>
                          <w:r>
                            <w:rPr>
                              <w:rStyle w:val="Sidetall"/>
                            </w:rPr>
                            <w:instrText xml:space="preserve"> PAGE </w:instrText>
                          </w:r>
                          <w:r>
                            <w:rPr>
                              <w:rStyle w:val="Sidetall"/>
                            </w:rPr>
                            <w:fldChar w:fldCharType="separate"/>
                          </w:r>
                          <w:r w:rsidR="00C728C7">
                            <w:rPr>
                              <w:rStyle w:val="Sidetall"/>
                              <w:noProof/>
                            </w:rPr>
                            <w:t>12</w:t>
                          </w:r>
                          <w:r>
                            <w:rPr>
                              <w:rStyle w:val="Sidetall"/>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" stroked="f">
              <v:path arrowok="t"/>
              <v:textbox style="mso-fit-shape-to-text:t" inset="0,0,0,0">
                <w:txbxContent>
                  <w:p w:rsidR="00E1290C" w:rsidRDefault="00E1290C">
                    <w:pPr>
                      <w:pStyle w:val="Bunntekst"/>
                    </w:pPr>
                    <w:r>
                      <w:rPr>
                        <w:rStyle w:val="Sidetall"/>
                      </w:rPr>
                      <w:fldChar w:fldCharType="begin"/>
                    </w:r>
                    <w:r>
                      <w:rPr>
                        <w:rStyle w:val="Sidetall"/>
                      </w:rPr>
                      <w:instrText xml:space="preserve"> PAGE </w:instrText>
                    </w:r>
                    <w:r>
                      <w:rPr>
                        <w:rStyle w:val="Sidetall"/>
                      </w:rPr>
                      <w:fldChar w:fldCharType="separate"/>
                    </w:r>
                    <w:r w:rsidR="00C728C7">
                      <w:rPr>
                        <w:rStyle w:val="Sidetall"/>
                        <w:noProof/>
                      </w:rPr>
                      <w:t>12</w:t>
                    </w:r>
                    <w:r>
                      <w:rPr>
                        <w:rStyle w:val="Sidetal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FB" w:rsidRDefault="005750FB">
      <w:r>
        <w:separator/>
      </w:r>
    </w:p>
  </w:footnote>
  <w:footnote w:type="continuationSeparator" w:id="0">
    <w:p w:rsidR="005750FB" w:rsidRDefault="0057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711"/>
    <w:multiLevelType w:val="hybridMultilevel"/>
    <w:tmpl w:val="37121DBC"/>
    <w:lvl w:ilvl="0" w:tplc="0414000F">
      <w:start w:val="1"/>
      <w:numFmt w:val="decimal"/>
      <w:lvlText w:val="%1."/>
      <w:lvlJc w:val="left"/>
      <w:pPr>
        <w:ind w:left="1065" w:hanging="705"/>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A1C12D7"/>
    <w:multiLevelType w:val="hybridMultilevel"/>
    <w:tmpl w:val="F1B8B924"/>
    <w:lvl w:ilvl="0" w:tplc="F968CCDC">
      <w:numFmt w:val="bullet"/>
      <w:lvlText w:val="•"/>
      <w:lvlJc w:val="left"/>
      <w:pPr>
        <w:ind w:left="1065" w:hanging="705"/>
      </w:pPr>
      <w:rPr>
        <w:rFonts w:ascii="Liberation Serif" w:eastAsia="DejaVu Sans" w:hAnsi="Liberation Serif" w:cs="Lohit Devanaga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F254BCE"/>
    <w:multiLevelType w:val="multilevel"/>
    <w:tmpl w:val="0E6C8E3A"/>
    <w:lvl w:ilvl="0">
      <w:start w:val="1"/>
      <w:numFmt w:val="decimal"/>
      <w:pStyle w:val="Stil1"/>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2E"/>
    <w:rsid w:val="000348A9"/>
    <w:rsid w:val="00043EF9"/>
    <w:rsid w:val="00105061"/>
    <w:rsid w:val="0011464B"/>
    <w:rsid w:val="00115CEB"/>
    <w:rsid w:val="00144159"/>
    <w:rsid w:val="00170C55"/>
    <w:rsid w:val="001848D8"/>
    <w:rsid w:val="00192E38"/>
    <w:rsid w:val="001E1316"/>
    <w:rsid w:val="001E767A"/>
    <w:rsid w:val="0020121E"/>
    <w:rsid w:val="00205994"/>
    <w:rsid w:val="002102A5"/>
    <w:rsid w:val="002113C0"/>
    <w:rsid w:val="00240EFC"/>
    <w:rsid w:val="00244AF9"/>
    <w:rsid w:val="002806F0"/>
    <w:rsid w:val="002C4F75"/>
    <w:rsid w:val="003204C0"/>
    <w:rsid w:val="00344522"/>
    <w:rsid w:val="00371636"/>
    <w:rsid w:val="003768FC"/>
    <w:rsid w:val="003B5126"/>
    <w:rsid w:val="003D6BE9"/>
    <w:rsid w:val="003D7BCF"/>
    <w:rsid w:val="00426BC2"/>
    <w:rsid w:val="004A18F7"/>
    <w:rsid w:val="004A59E1"/>
    <w:rsid w:val="004C066C"/>
    <w:rsid w:val="004C5CFD"/>
    <w:rsid w:val="004C6C7F"/>
    <w:rsid w:val="004F551D"/>
    <w:rsid w:val="005153F8"/>
    <w:rsid w:val="0054644F"/>
    <w:rsid w:val="00546D6F"/>
    <w:rsid w:val="005750FB"/>
    <w:rsid w:val="005B1F73"/>
    <w:rsid w:val="005F7E6D"/>
    <w:rsid w:val="00620077"/>
    <w:rsid w:val="00634C7F"/>
    <w:rsid w:val="00635780"/>
    <w:rsid w:val="0065692E"/>
    <w:rsid w:val="006730BC"/>
    <w:rsid w:val="006A594A"/>
    <w:rsid w:val="007230E3"/>
    <w:rsid w:val="00747DCF"/>
    <w:rsid w:val="007641F9"/>
    <w:rsid w:val="007978B4"/>
    <w:rsid w:val="007A3EEF"/>
    <w:rsid w:val="007B4089"/>
    <w:rsid w:val="007D39E6"/>
    <w:rsid w:val="00855AD7"/>
    <w:rsid w:val="00877C6B"/>
    <w:rsid w:val="008B2E04"/>
    <w:rsid w:val="008B31F5"/>
    <w:rsid w:val="008F75B2"/>
    <w:rsid w:val="009417E0"/>
    <w:rsid w:val="00952A70"/>
    <w:rsid w:val="009D72BC"/>
    <w:rsid w:val="009F7768"/>
    <w:rsid w:val="00A1031B"/>
    <w:rsid w:val="00A5385A"/>
    <w:rsid w:val="00A600FB"/>
    <w:rsid w:val="00AA4D62"/>
    <w:rsid w:val="00B1361E"/>
    <w:rsid w:val="00B46120"/>
    <w:rsid w:val="00B811A1"/>
    <w:rsid w:val="00BF2B86"/>
    <w:rsid w:val="00C620FB"/>
    <w:rsid w:val="00C728C7"/>
    <w:rsid w:val="00C93B06"/>
    <w:rsid w:val="00C948CC"/>
    <w:rsid w:val="00CB06B2"/>
    <w:rsid w:val="00CC762E"/>
    <w:rsid w:val="00D61FDD"/>
    <w:rsid w:val="00D86CF1"/>
    <w:rsid w:val="00D87745"/>
    <w:rsid w:val="00D91A0A"/>
    <w:rsid w:val="00DA5101"/>
    <w:rsid w:val="00DD3F1C"/>
    <w:rsid w:val="00DF0E85"/>
    <w:rsid w:val="00E1290C"/>
    <w:rsid w:val="00E47B82"/>
    <w:rsid w:val="00E94EFE"/>
    <w:rsid w:val="00EF3A47"/>
    <w:rsid w:val="00F1058B"/>
    <w:rsid w:val="00F56207"/>
    <w:rsid w:val="00F64805"/>
    <w:rsid w:val="00F67044"/>
    <w:rsid w:val="00F73FD4"/>
    <w:rsid w:val="00FB1AAF"/>
    <w:rsid w:val="00FC3DF9"/>
    <w:rsid w:val="00FC3E20"/>
    <w:rsid w:val="00FE071D"/>
    <w:rsid w:val="00FE4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92E"/>
    <w:pPr>
      <w:widowControl w:val="0"/>
      <w:suppressAutoHyphens/>
      <w:autoSpaceDN w:val="0"/>
      <w:textAlignment w:val="baseline"/>
    </w:pPr>
    <w:rPr>
      <w:rFonts w:ascii="Liberation Serif" w:eastAsia="DejaVu Sans" w:hAnsi="Liberation Serif" w:cs="Lohit Devanagari"/>
      <w:kern w:val="3"/>
      <w:sz w:val="24"/>
      <w:szCs w:val="24"/>
      <w:lang w:eastAsia="zh-CN" w:bidi="hi-IN"/>
    </w:rPr>
  </w:style>
  <w:style w:type="paragraph" w:styleId="Overskrift1">
    <w:name w:val="heading 1"/>
    <w:basedOn w:val="Normal"/>
    <w:next w:val="Normal"/>
    <w:link w:val="Overskrift1Tegn"/>
    <w:qFormat/>
    <w:rsid w:val="0065692E"/>
    <w:pPr>
      <w:keepNext/>
      <w:spacing w:before="240" w:after="60"/>
      <w:outlineLvl w:val="0"/>
    </w:pPr>
    <w:rPr>
      <w:rFonts w:asciiTheme="majorHAnsi" w:eastAsiaTheme="majorEastAsia" w:hAnsiTheme="majorHAnsi"/>
      <w:b/>
      <w:bCs/>
      <w:color w:val="1F497D" w:themeColor="text2"/>
      <w:kern w:val="32"/>
      <w:sz w:val="28"/>
      <w:szCs w:val="32"/>
    </w:rPr>
  </w:style>
  <w:style w:type="paragraph" w:styleId="Overskrift2">
    <w:name w:val="heading 2"/>
    <w:basedOn w:val="Normal"/>
    <w:next w:val="Normal"/>
    <w:link w:val="Overskrift2Tegn"/>
    <w:uiPriority w:val="9"/>
    <w:unhideWhenUsed/>
    <w:qFormat/>
    <w:rsid w:val="0065692E"/>
    <w:pPr>
      <w:keepNext/>
      <w:spacing w:before="240" w:after="60"/>
      <w:outlineLvl w:val="1"/>
    </w:pPr>
    <w:rPr>
      <w:rFonts w:asciiTheme="majorHAnsi" w:eastAsiaTheme="majorEastAsia" w:hAnsiTheme="majorHAnsi"/>
      <w:b/>
      <w:bCs/>
      <w:i/>
      <w:iCs/>
      <w:color w:val="1F497D" w:themeColor="text2"/>
      <w:szCs w:val="28"/>
    </w:rPr>
  </w:style>
  <w:style w:type="paragraph" w:styleId="Overskrift3">
    <w:name w:val="heading 3"/>
    <w:basedOn w:val="Normal"/>
    <w:next w:val="Normal"/>
    <w:link w:val="Overskrift3Tegn"/>
    <w:uiPriority w:val="9"/>
    <w:semiHidden/>
    <w:unhideWhenUsed/>
    <w:qFormat/>
    <w:rsid w:val="000348A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0348A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348A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348A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348A9"/>
    <w:pPr>
      <w:spacing w:before="240" w:after="60"/>
      <w:outlineLvl w:val="6"/>
    </w:pPr>
  </w:style>
  <w:style w:type="paragraph" w:styleId="Overskrift8">
    <w:name w:val="heading 8"/>
    <w:basedOn w:val="Normal"/>
    <w:next w:val="Normal"/>
    <w:link w:val="Overskrift8Tegn"/>
    <w:uiPriority w:val="9"/>
    <w:semiHidden/>
    <w:unhideWhenUsed/>
    <w:qFormat/>
    <w:rsid w:val="000348A9"/>
    <w:pPr>
      <w:spacing w:before="240" w:after="60"/>
      <w:outlineLvl w:val="7"/>
    </w:pPr>
    <w:rPr>
      <w:i/>
      <w:iCs/>
    </w:rPr>
  </w:style>
  <w:style w:type="paragraph" w:styleId="Overskrift9">
    <w:name w:val="heading 9"/>
    <w:basedOn w:val="Normal"/>
    <w:next w:val="Normal"/>
    <w:link w:val="Overskrift9Tegn"/>
    <w:uiPriority w:val="9"/>
    <w:semiHidden/>
    <w:unhideWhenUsed/>
    <w:qFormat/>
    <w:rsid w:val="000348A9"/>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692E"/>
    <w:rPr>
      <w:rFonts w:asciiTheme="majorHAnsi" w:eastAsiaTheme="majorEastAsia" w:hAnsiTheme="majorHAnsi" w:cs="Lohit Devanagari"/>
      <w:b/>
      <w:bCs/>
      <w:color w:val="1F497D" w:themeColor="text2"/>
      <w:kern w:val="32"/>
      <w:sz w:val="28"/>
      <w:szCs w:val="32"/>
      <w:lang w:eastAsia="zh-CN" w:bidi="hi-IN"/>
    </w:rPr>
  </w:style>
  <w:style w:type="character" w:customStyle="1" w:styleId="Overskrift2Tegn">
    <w:name w:val="Overskrift 2 Tegn"/>
    <w:basedOn w:val="Standardskriftforavsnitt"/>
    <w:link w:val="Overskrift2"/>
    <w:uiPriority w:val="9"/>
    <w:rsid w:val="0065692E"/>
    <w:rPr>
      <w:rFonts w:asciiTheme="majorHAnsi" w:eastAsiaTheme="majorEastAsia" w:hAnsiTheme="majorHAnsi" w:cs="Lohit Devanagari"/>
      <w:b/>
      <w:bCs/>
      <w:i/>
      <w:iCs/>
      <w:color w:val="1F497D" w:themeColor="text2"/>
      <w:kern w:val="3"/>
      <w:sz w:val="24"/>
      <w:szCs w:val="28"/>
      <w:lang w:eastAsia="zh-CN" w:bidi="hi-IN"/>
    </w:rPr>
  </w:style>
  <w:style w:type="character" w:customStyle="1" w:styleId="Overskrift3Tegn">
    <w:name w:val="Overskrift 3 Tegn"/>
    <w:basedOn w:val="Standardskriftforavsnitt"/>
    <w:link w:val="Overskrift3"/>
    <w:uiPriority w:val="9"/>
    <w:semiHidden/>
    <w:rsid w:val="000348A9"/>
    <w:rPr>
      <w:rFonts w:asciiTheme="majorHAnsi" w:eastAsiaTheme="majorEastAsia" w:hAnsiTheme="majorHAnsi" w:cs="Calibri"/>
      <w:b/>
      <w:bCs/>
      <w:sz w:val="26"/>
      <w:szCs w:val="26"/>
    </w:rPr>
  </w:style>
  <w:style w:type="character" w:customStyle="1" w:styleId="Overskrift4Tegn">
    <w:name w:val="Overskrift 4 Tegn"/>
    <w:basedOn w:val="Standardskriftforavsnitt"/>
    <w:link w:val="Overskrift4"/>
    <w:uiPriority w:val="9"/>
    <w:semiHidden/>
    <w:rsid w:val="000348A9"/>
    <w:rPr>
      <w:rFonts w:cs="Calibri"/>
      <w:b/>
      <w:bCs/>
      <w:sz w:val="28"/>
      <w:szCs w:val="28"/>
    </w:rPr>
  </w:style>
  <w:style w:type="character" w:customStyle="1" w:styleId="Overskrift5Tegn">
    <w:name w:val="Overskrift 5 Tegn"/>
    <w:basedOn w:val="Standardskriftforavsnitt"/>
    <w:link w:val="Overskrift5"/>
    <w:uiPriority w:val="9"/>
    <w:semiHidden/>
    <w:rsid w:val="000348A9"/>
    <w:rPr>
      <w:rFonts w:cs="Calibri"/>
      <w:b/>
      <w:bCs/>
      <w:i/>
      <w:iCs/>
      <w:sz w:val="26"/>
      <w:szCs w:val="26"/>
    </w:rPr>
  </w:style>
  <w:style w:type="character" w:customStyle="1" w:styleId="Overskrift6Tegn">
    <w:name w:val="Overskrift 6 Tegn"/>
    <w:basedOn w:val="Standardskriftforavsnitt"/>
    <w:link w:val="Overskrift6"/>
    <w:uiPriority w:val="9"/>
    <w:semiHidden/>
    <w:rsid w:val="000348A9"/>
    <w:rPr>
      <w:rFonts w:cs="Calibri"/>
      <w:b/>
      <w:bCs/>
    </w:rPr>
  </w:style>
  <w:style w:type="character" w:customStyle="1" w:styleId="Overskrift7Tegn">
    <w:name w:val="Overskrift 7 Tegn"/>
    <w:basedOn w:val="Standardskriftforavsnitt"/>
    <w:link w:val="Overskrift7"/>
    <w:uiPriority w:val="9"/>
    <w:semiHidden/>
    <w:rsid w:val="000348A9"/>
    <w:rPr>
      <w:rFonts w:cs="Calibri"/>
      <w:sz w:val="24"/>
      <w:szCs w:val="24"/>
    </w:rPr>
  </w:style>
  <w:style w:type="character" w:customStyle="1" w:styleId="Overskrift8Tegn">
    <w:name w:val="Overskrift 8 Tegn"/>
    <w:basedOn w:val="Standardskriftforavsnitt"/>
    <w:link w:val="Overskrift8"/>
    <w:uiPriority w:val="9"/>
    <w:semiHidden/>
    <w:rsid w:val="000348A9"/>
    <w:rPr>
      <w:rFonts w:cs="Calibri"/>
      <w:i/>
      <w:iCs/>
      <w:sz w:val="24"/>
      <w:szCs w:val="24"/>
    </w:rPr>
  </w:style>
  <w:style w:type="character" w:customStyle="1" w:styleId="Overskrift9Tegn">
    <w:name w:val="Overskrift 9 Tegn"/>
    <w:basedOn w:val="Standardskriftforavsnitt"/>
    <w:link w:val="Overskrift9"/>
    <w:uiPriority w:val="9"/>
    <w:semiHidden/>
    <w:rsid w:val="000348A9"/>
    <w:rPr>
      <w:rFonts w:asciiTheme="majorHAnsi" w:eastAsiaTheme="majorEastAsia" w:hAnsiTheme="majorHAnsi" w:cs="Calibri"/>
    </w:rPr>
  </w:style>
  <w:style w:type="paragraph" w:styleId="Tittel">
    <w:name w:val="Title"/>
    <w:basedOn w:val="Normal"/>
    <w:next w:val="Normal"/>
    <w:link w:val="TittelTegn"/>
    <w:uiPriority w:val="10"/>
    <w:qFormat/>
    <w:rsid w:val="000348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0348A9"/>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0348A9"/>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0348A9"/>
    <w:rPr>
      <w:rFonts w:asciiTheme="majorHAnsi" w:eastAsiaTheme="majorEastAsia" w:hAnsiTheme="majorHAnsi" w:cs="Calibri"/>
      <w:sz w:val="24"/>
      <w:szCs w:val="24"/>
    </w:rPr>
  </w:style>
  <w:style w:type="character" w:styleId="Sterk">
    <w:name w:val="Strong"/>
    <w:basedOn w:val="Standardskriftforavsnitt"/>
    <w:uiPriority w:val="22"/>
    <w:qFormat/>
    <w:rsid w:val="000348A9"/>
    <w:rPr>
      <w:b/>
      <w:bCs/>
    </w:rPr>
  </w:style>
  <w:style w:type="character" w:styleId="Utheving">
    <w:name w:val="Emphasis"/>
    <w:basedOn w:val="Standardskriftforavsnitt"/>
    <w:uiPriority w:val="20"/>
    <w:qFormat/>
    <w:rsid w:val="000348A9"/>
    <w:rPr>
      <w:rFonts w:asciiTheme="minorHAnsi" w:hAnsiTheme="minorHAnsi"/>
      <w:b/>
      <w:i/>
      <w:iCs/>
    </w:rPr>
  </w:style>
  <w:style w:type="paragraph" w:styleId="Ingenmellomrom">
    <w:name w:val="No Spacing"/>
    <w:basedOn w:val="Normal"/>
    <w:uiPriority w:val="1"/>
    <w:qFormat/>
    <w:rsid w:val="000348A9"/>
    <w:rPr>
      <w:szCs w:val="32"/>
    </w:rPr>
  </w:style>
  <w:style w:type="paragraph" w:styleId="Listeavsnitt">
    <w:name w:val="List Paragraph"/>
    <w:basedOn w:val="Normal"/>
    <w:qFormat/>
    <w:rsid w:val="000348A9"/>
    <w:pPr>
      <w:ind w:left="720"/>
      <w:contextualSpacing/>
    </w:pPr>
  </w:style>
  <w:style w:type="paragraph" w:styleId="Sitat">
    <w:name w:val="Quote"/>
    <w:basedOn w:val="Normal"/>
    <w:next w:val="Normal"/>
    <w:link w:val="SitatTegn"/>
    <w:uiPriority w:val="29"/>
    <w:qFormat/>
    <w:rsid w:val="000348A9"/>
    <w:rPr>
      <w:i/>
    </w:rPr>
  </w:style>
  <w:style w:type="character" w:customStyle="1" w:styleId="SitatTegn">
    <w:name w:val="Sitat Tegn"/>
    <w:basedOn w:val="Standardskriftforavsnitt"/>
    <w:link w:val="Sitat"/>
    <w:uiPriority w:val="29"/>
    <w:rsid w:val="000348A9"/>
    <w:rPr>
      <w:rFonts w:cs="Calibri"/>
      <w:i/>
      <w:sz w:val="24"/>
      <w:szCs w:val="24"/>
    </w:rPr>
  </w:style>
  <w:style w:type="paragraph" w:styleId="Sterktsitat">
    <w:name w:val="Intense Quote"/>
    <w:basedOn w:val="Normal"/>
    <w:next w:val="Normal"/>
    <w:link w:val="SterktsitatTegn"/>
    <w:uiPriority w:val="30"/>
    <w:qFormat/>
    <w:rsid w:val="000348A9"/>
    <w:pPr>
      <w:ind w:left="720" w:right="720"/>
    </w:pPr>
    <w:rPr>
      <w:b/>
      <w:i/>
      <w:szCs w:val="22"/>
    </w:rPr>
  </w:style>
  <w:style w:type="character" w:customStyle="1" w:styleId="SterktsitatTegn">
    <w:name w:val="Sterkt sitat Tegn"/>
    <w:basedOn w:val="Standardskriftforavsnitt"/>
    <w:link w:val="Sterktsitat"/>
    <w:uiPriority w:val="30"/>
    <w:rsid w:val="000348A9"/>
    <w:rPr>
      <w:rFonts w:cs="Calibri"/>
      <w:b/>
      <w:i/>
      <w:sz w:val="24"/>
    </w:rPr>
  </w:style>
  <w:style w:type="character" w:styleId="Svakutheving">
    <w:name w:val="Subtle Emphasis"/>
    <w:uiPriority w:val="19"/>
    <w:qFormat/>
    <w:rsid w:val="000348A9"/>
    <w:rPr>
      <w:i/>
      <w:color w:val="5A5A5A" w:themeColor="text1" w:themeTint="A5"/>
    </w:rPr>
  </w:style>
  <w:style w:type="character" w:styleId="Sterkutheving">
    <w:name w:val="Intense Emphasis"/>
    <w:basedOn w:val="Standardskriftforavsnitt"/>
    <w:uiPriority w:val="21"/>
    <w:qFormat/>
    <w:rsid w:val="000348A9"/>
    <w:rPr>
      <w:b/>
      <w:i/>
      <w:sz w:val="24"/>
      <w:szCs w:val="24"/>
      <w:u w:val="single"/>
    </w:rPr>
  </w:style>
  <w:style w:type="character" w:styleId="Svakreferanse">
    <w:name w:val="Subtle Reference"/>
    <w:basedOn w:val="Standardskriftforavsnitt"/>
    <w:uiPriority w:val="31"/>
    <w:qFormat/>
    <w:rsid w:val="000348A9"/>
    <w:rPr>
      <w:sz w:val="24"/>
      <w:szCs w:val="24"/>
      <w:u w:val="single"/>
    </w:rPr>
  </w:style>
  <w:style w:type="character" w:styleId="Sterkreferanse">
    <w:name w:val="Intense Reference"/>
    <w:basedOn w:val="Standardskriftforavsnitt"/>
    <w:uiPriority w:val="32"/>
    <w:qFormat/>
    <w:rsid w:val="000348A9"/>
    <w:rPr>
      <w:b/>
      <w:sz w:val="24"/>
      <w:u w:val="single"/>
    </w:rPr>
  </w:style>
  <w:style w:type="character" w:styleId="Boktittel">
    <w:name w:val="Book Title"/>
    <w:basedOn w:val="Standardskriftforavsnitt"/>
    <w:uiPriority w:val="33"/>
    <w:qFormat/>
    <w:rsid w:val="000348A9"/>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0348A9"/>
    <w:pPr>
      <w:outlineLvl w:val="9"/>
    </w:pPr>
  </w:style>
  <w:style w:type="paragraph" w:customStyle="1" w:styleId="Standard">
    <w:name w:val="Standard"/>
    <w:rsid w:val="0065692E"/>
    <w:pPr>
      <w:suppressAutoHyphens/>
      <w:autoSpaceDN w:val="0"/>
      <w:textAlignment w:val="baseline"/>
    </w:pPr>
    <w:rPr>
      <w:rFonts w:ascii="Times New Roman" w:eastAsia="Times New Roman" w:hAnsi="Times New Roman"/>
      <w:kern w:val="3"/>
      <w:sz w:val="24"/>
      <w:szCs w:val="24"/>
      <w:lang w:eastAsia="zh-CN"/>
    </w:rPr>
  </w:style>
  <w:style w:type="paragraph" w:styleId="Bunntekst">
    <w:name w:val="footer"/>
    <w:basedOn w:val="Standard"/>
    <w:link w:val="BunntekstTegn"/>
    <w:rsid w:val="0065692E"/>
    <w:pPr>
      <w:tabs>
        <w:tab w:val="center" w:pos="4536"/>
        <w:tab w:val="right" w:pos="9072"/>
      </w:tabs>
    </w:pPr>
  </w:style>
  <w:style w:type="character" w:customStyle="1" w:styleId="BunntekstTegn">
    <w:name w:val="Bunntekst Tegn"/>
    <w:basedOn w:val="Standardskriftforavsnitt"/>
    <w:link w:val="Bunntekst"/>
    <w:rsid w:val="0065692E"/>
    <w:rPr>
      <w:rFonts w:ascii="Times New Roman" w:eastAsia="Times New Roman" w:hAnsi="Times New Roman"/>
      <w:kern w:val="3"/>
      <w:sz w:val="24"/>
      <w:szCs w:val="24"/>
      <w:lang w:eastAsia="zh-CN"/>
    </w:rPr>
  </w:style>
  <w:style w:type="character" w:styleId="Sidetall">
    <w:name w:val="page number"/>
    <w:basedOn w:val="Standardskriftforavsnitt"/>
    <w:rsid w:val="0065692E"/>
  </w:style>
  <w:style w:type="paragraph" w:styleId="INNH1">
    <w:name w:val="toc 1"/>
    <w:basedOn w:val="Normal"/>
    <w:next w:val="Normal"/>
    <w:autoRedefine/>
    <w:uiPriority w:val="39"/>
    <w:rsid w:val="0065692E"/>
    <w:pPr>
      <w:spacing w:after="100"/>
    </w:pPr>
    <w:rPr>
      <w:rFonts w:cs="Mangal"/>
      <w:szCs w:val="21"/>
    </w:rPr>
  </w:style>
  <w:style w:type="character" w:styleId="Hyperkobling">
    <w:name w:val="Hyperlink"/>
    <w:basedOn w:val="Standardskriftforavsnitt"/>
    <w:uiPriority w:val="99"/>
    <w:unhideWhenUsed/>
    <w:rsid w:val="0065692E"/>
    <w:rPr>
      <w:color w:val="0000FF" w:themeColor="hyperlink"/>
      <w:u w:val="single"/>
    </w:rPr>
  </w:style>
  <w:style w:type="paragraph" w:customStyle="1" w:styleId="Stil1">
    <w:name w:val="Stil1"/>
    <w:basedOn w:val="Overskrift2"/>
    <w:qFormat/>
    <w:rsid w:val="0065692E"/>
    <w:pPr>
      <w:keepLines/>
      <w:numPr>
        <w:numId w:val="1"/>
      </w:numPr>
      <w:spacing w:before="200" w:after="0" w:line="360" w:lineRule="auto"/>
    </w:pPr>
    <w:rPr>
      <w:rFonts w:cs="Mangal"/>
      <w:i w:val="0"/>
      <w:iCs w:val="0"/>
      <w:color w:val="4F81BD" w:themeColor="accent1"/>
      <w:szCs w:val="23"/>
    </w:rPr>
  </w:style>
  <w:style w:type="paragraph" w:styleId="Bobletekst">
    <w:name w:val="Balloon Text"/>
    <w:basedOn w:val="Normal"/>
    <w:link w:val="BobletekstTegn"/>
    <w:uiPriority w:val="99"/>
    <w:semiHidden/>
    <w:unhideWhenUsed/>
    <w:rsid w:val="0065692E"/>
    <w:rPr>
      <w:rFonts w:ascii="Tahoma" w:hAnsi="Tahoma" w:cs="Mangal"/>
      <w:sz w:val="16"/>
      <w:szCs w:val="14"/>
    </w:rPr>
  </w:style>
  <w:style w:type="character" w:customStyle="1" w:styleId="BobletekstTegn">
    <w:name w:val="Bobletekst Tegn"/>
    <w:basedOn w:val="Standardskriftforavsnitt"/>
    <w:link w:val="Bobletekst"/>
    <w:uiPriority w:val="99"/>
    <w:semiHidden/>
    <w:rsid w:val="0065692E"/>
    <w:rPr>
      <w:rFonts w:ascii="Tahoma" w:eastAsia="DejaVu Sans" w:hAnsi="Tahoma" w:cs="Mangal"/>
      <w:kern w:val="3"/>
      <w:sz w:val="16"/>
      <w:szCs w:val="14"/>
      <w:lang w:eastAsia="zh-CN" w:bidi="hi-IN"/>
    </w:rPr>
  </w:style>
  <w:style w:type="paragraph" w:styleId="INNH2">
    <w:name w:val="toc 2"/>
    <w:basedOn w:val="Normal"/>
    <w:next w:val="Normal"/>
    <w:autoRedefine/>
    <w:uiPriority w:val="39"/>
    <w:unhideWhenUsed/>
    <w:rsid w:val="0065692E"/>
    <w:pPr>
      <w:spacing w:after="100"/>
      <w:ind w:left="240"/>
    </w:pPr>
    <w:rPr>
      <w:rFonts w:cs="Mangal"/>
      <w:szCs w:val="21"/>
    </w:rPr>
  </w:style>
  <w:style w:type="character" w:styleId="Merknadsreferanse">
    <w:name w:val="annotation reference"/>
    <w:basedOn w:val="Standardskriftforavsnitt"/>
    <w:uiPriority w:val="99"/>
    <w:semiHidden/>
    <w:unhideWhenUsed/>
    <w:rsid w:val="004C5CFD"/>
    <w:rPr>
      <w:sz w:val="16"/>
      <w:szCs w:val="16"/>
    </w:rPr>
  </w:style>
  <w:style w:type="paragraph" w:styleId="Merknadstekst">
    <w:name w:val="annotation text"/>
    <w:basedOn w:val="Normal"/>
    <w:link w:val="MerknadstekstTegn"/>
    <w:uiPriority w:val="99"/>
    <w:semiHidden/>
    <w:unhideWhenUsed/>
    <w:rsid w:val="004C5CFD"/>
    <w:rPr>
      <w:rFonts w:cs="Mangal"/>
      <w:sz w:val="20"/>
      <w:szCs w:val="18"/>
    </w:rPr>
  </w:style>
  <w:style w:type="character" w:customStyle="1" w:styleId="MerknadstekstTegn">
    <w:name w:val="Merknadstekst Tegn"/>
    <w:basedOn w:val="Standardskriftforavsnitt"/>
    <w:link w:val="Merknadstekst"/>
    <w:uiPriority w:val="99"/>
    <w:semiHidden/>
    <w:rsid w:val="004C5CFD"/>
    <w:rPr>
      <w:rFonts w:ascii="Liberation Serif" w:eastAsia="DejaVu Sans" w:hAnsi="Liberation Serif" w:cs="Mangal"/>
      <w:kern w:val="3"/>
      <w:sz w:val="20"/>
      <w:szCs w:val="18"/>
      <w:lang w:eastAsia="zh-CN" w:bidi="hi-IN"/>
    </w:rPr>
  </w:style>
  <w:style w:type="paragraph" w:styleId="Kommentaremne">
    <w:name w:val="annotation subject"/>
    <w:basedOn w:val="Merknadstekst"/>
    <w:next w:val="Merknadstekst"/>
    <w:link w:val="KommentaremneTegn"/>
    <w:uiPriority w:val="99"/>
    <w:semiHidden/>
    <w:unhideWhenUsed/>
    <w:rsid w:val="004C5CFD"/>
    <w:rPr>
      <w:b/>
      <w:bCs/>
    </w:rPr>
  </w:style>
  <w:style w:type="character" w:customStyle="1" w:styleId="KommentaremneTegn">
    <w:name w:val="Kommentaremne Tegn"/>
    <w:basedOn w:val="MerknadstekstTegn"/>
    <w:link w:val="Kommentaremne"/>
    <w:uiPriority w:val="99"/>
    <w:semiHidden/>
    <w:rsid w:val="004C5CFD"/>
    <w:rPr>
      <w:rFonts w:ascii="Liberation Serif" w:eastAsia="DejaVu Sans" w:hAnsi="Liberation Serif" w:cs="Mangal"/>
      <w:b/>
      <w:bCs/>
      <w:kern w:val="3"/>
      <w:sz w:val="20"/>
      <w:szCs w:val="18"/>
      <w:lang w:eastAsia="zh-CN" w:bidi="hi-IN"/>
    </w:rPr>
  </w:style>
  <w:style w:type="paragraph" w:styleId="Topptekst">
    <w:name w:val="header"/>
    <w:basedOn w:val="Normal"/>
    <w:link w:val="TopptekstTegn"/>
    <w:uiPriority w:val="99"/>
    <w:unhideWhenUsed/>
    <w:rsid w:val="00DA5101"/>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DA5101"/>
    <w:rPr>
      <w:rFonts w:ascii="Liberation Serif" w:eastAsia="DejaVu Sans"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692E"/>
    <w:pPr>
      <w:widowControl w:val="0"/>
      <w:suppressAutoHyphens/>
      <w:autoSpaceDN w:val="0"/>
      <w:textAlignment w:val="baseline"/>
    </w:pPr>
    <w:rPr>
      <w:rFonts w:ascii="Liberation Serif" w:eastAsia="DejaVu Sans" w:hAnsi="Liberation Serif" w:cs="Lohit Devanagari"/>
      <w:kern w:val="3"/>
      <w:sz w:val="24"/>
      <w:szCs w:val="24"/>
      <w:lang w:eastAsia="zh-CN" w:bidi="hi-IN"/>
    </w:rPr>
  </w:style>
  <w:style w:type="paragraph" w:styleId="Overskrift1">
    <w:name w:val="heading 1"/>
    <w:basedOn w:val="Normal"/>
    <w:next w:val="Normal"/>
    <w:link w:val="Overskrift1Tegn"/>
    <w:qFormat/>
    <w:rsid w:val="0065692E"/>
    <w:pPr>
      <w:keepNext/>
      <w:spacing w:before="240" w:after="60"/>
      <w:outlineLvl w:val="0"/>
    </w:pPr>
    <w:rPr>
      <w:rFonts w:asciiTheme="majorHAnsi" w:eastAsiaTheme="majorEastAsia" w:hAnsiTheme="majorHAnsi"/>
      <w:b/>
      <w:bCs/>
      <w:color w:val="1F497D" w:themeColor="text2"/>
      <w:kern w:val="32"/>
      <w:sz w:val="28"/>
      <w:szCs w:val="32"/>
    </w:rPr>
  </w:style>
  <w:style w:type="paragraph" w:styleId="Overskrift2">
    <w:name w:val="heading 2"/>
    <w:basedOn w:val="Normal"/>
    <w:next w:val="Normal"/>
    <w:link w:val="Overskrift2Tegn"/>
    <w:uiPriority w:val="9"/>
    <w:unhideWhenUsed/>
    <w:qFormat/>
    <w:rsid w:val="0065692E"/>
    <w:pPr>
      <w:keepNext/>
      <w:spacing w:before="240" w:after="60"/>
      <w:outlineLvl w:val="1"/>
    </w:pPr>
    <w:rPr>
      <w:rFonts w:asciiTheme="majorHAnsi" w:eastAsiaTheme="majorEastAsia" w:hAnsiTheme="majorHAnsi"/>
      <w:b/>
      <w:bCs/>
      <w:i/>
      <w:iCs/>
      <w:color w:val="1F497D" w:themeColor="text2"/>
      <w:szCs w:val="28"/>
    </w:rPr>
  </w:style>
  <w:style w:type="paragraph" w:styleId="Overskrift3">
    <w:name w:val="heading 3"/>
    <w:basedOn w:val="Normal"/>
    <w:next w:val="Normal"/>
    <w:link w:val="Overskrift3Tegn"/>
    <w:uiPriority w:val="9"/>
    <w:semiHidden/>
    <w:unhideWhenUsed/>
    <w:qFormat/>
    <w:rsid w:val="000348A9"/>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0348A9"/>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348A9"/>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348A9"/>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348A9"/>
    <w:pPr>
      <w:spacing w:before="240" w:after="60"/>
      <w:outlineLvl w:val="6"/>
    </w:pPr>
  </w:style>
  <w:style w:type="paragraph" w:styleId="Overskrift8">
    <w:name w:val="heading 8"/>
    <w:basedOn w:val="Normal"/>
    <w:next w:val="Normal"/>
    <w:link w:val="Overskrift8Tegn"/>
    <w:uiPriority w:val="9"/>
    <w:semiHidden/>
    <w:unhideWhenUsed/>
    <w:qFormat/>
    <w:rsid w:val="000348A9"/>
    <w:pPr>
      <w:spacing w:before="240" w:after="60"/>
      <w:outlineLvl w:val="7"/>
    </w:pPr>
    <w:rPr>
      <w:i/>
      <w:iCs/>
    </w:rPr>
  </w:style>
  <w:style w:type="paragraph" w:styleId="Overskrift9">
    <w:name w:val="heading 9"/>
    <w:basedOn w:val="Normal"/>
    <w:next w:val="Normal"/>
    <w:link w:val="Overskrift9Tegn"/>
    <w:uiPriority w:val="9"/>
    <w:semiHidden/>
    <w:unhideWhenUsed/>
    <w:qFormat/>
    <w:rsid w:val="000348A9"/>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692E"/>
    <w:rPr>
      <w:rFonts w:asciiTheme="majorHAnsi" w:eastAsiaTheme="majorEastAsia" w:hAnsiTheme="majorHAnsi" w:cs="Lohit Devanagari"/>
      <w:b/>
      <w:bCs/>
      <w:color w:val="1F497D" w:themeColor="text2"/>
      <w:kern w:val="32"/>
      <w:sz w:val="28"/>
      <w:szCs w:val="32"/>
      <w:lang w:eastAsia="zh-CN" w:bidi="hi-IN"/>
    </w:rPr>
  </w:style>
  <w:style w:type="character" w:customStyle="1" w:styleId="Overskrift2Tegn">
    <w:name w:val="Overskrift 2 Tegn"/>
    <w:basedOn w:val="Standardskriftforavsnitt"/>
    <w:link w:val="Overskrift2"/>
    <w:uiPriority w:val="9"/>
    <w:rsid w:val="0065692E"/>
    <w:rPr>
      <w:rFonts w:asciiTheme="majorHAnsi" w:eastAsiaTheme="majorEastAsia" w:hAnsiTheme="majorHAnsi" w:cs="Lohit Devanagari"/>
      <w:b/>
      <w:bCs/>
      <w:i/>
      <w:iCs/>
      <w:color w:val="1F497D" w:themeColor="text2"/>
      <w:kern w:val="3"/>
      <w:sz w:val="24"/>
      <w:szCs w:val="28"/>
      <w:lang w:eastAsia="zh-CN" w:bidi="hi-IN"/>
    </w:rPr>
  </w:style>
  <w:style w:type="character" w:customStyle="1" w:styleId="Overskrift3Tegn">
    <w:name w:val="Overskrift 3 Tegn"/>
    <w:basedOn w:val="Standardskriftforavsnitt"/>
    <w:link w:val="Overskrift3"/>
    <w:uiPriority w:val="9"/>
    <w:semiHidden/>
    <w:rsid w:val="000348A9"/>
    <w:rPr>
      <w:rFonts w:asciiTheme="majorHAnsi" w:eastAsiaTheme="majorEastAsia" w:hAnsiTheme="majorHAnsi" w:cs="Calibri"/>
      <w:b/>
      <w:bCs/>
      <w:sz w:val="26"/>
      <w:szCs w:val="26"/>
    </w:rPr>
  </w:style>
  <w:style w:type="character" w:customStyle="1" w:styleId="Overskrift4Tegn">
    <w:name w:val="Overskrift 4 Tegn"/>
    <w:basedOn w:val="Standardskriftforavsnitt"/>
    <w:link w:val="Overskrift4"/>
    <w:uiPriority w:val="9"/>
    <w:semiHidden/>
    <w:rsid w:val="000348A9"/>
    <w:rPr>
      <w:rFonts w:cs="Calibri"/>
      <w:b/>
      <w:bCs/>
      <w:sz w:val="28"/>
      <w:szCs w:val="28"/>
    </w:rPr>
  </w:style>
  <w:style w:type="character" w:customStyle="1" w:styleId="Overskrift5Tegn">
    <w:name w:val="Overskrift 5 Tegn"/>
    <w:basedOn w:val="Standardskriftforavsnitt"/>
    <w:link w:val="Overskrift5"/>
    <w:uiPriority w:val="9"/>
    <w:semiHidden/>
    <w:rsid w:val="000348A9"/>
    <w:rPr>
      <w:rFonts w:cs="Calibri"/>
      <w:b/>
      <w:bCs/>
      <w:i/>
      <w:iCs/>
      <w:sz w:val="26"/>
      <w:szCs w:val="26"/>
    </w:rPr>
  </w:style>
  <w:style w:type="character" w:customStyle="1" w:styleId="Overskrift6Tegn">
    <w:name w:val="Overskrift 6 Tegn"/>
    <w:basedOn w:val="Standardskriftforavsnitt"/>
    <w:link w:val="Overskrift6"/>
    <w:uiPriority w:val="9"/>
    <w:semiHidden/>
    <w:rsid w:val="000348A9"/>
    <w:rPr>
      <w:rFonts w:cs="Calibri"/>
      <w:b/>
      <w:bCs/>
    </w:rPr>
  </w:style>
  <w:style w:type="character" w:customStyle="1" w:styleId="Overskrift7Tegn">
    <w:name w:val="Overskrift 7 Tegn"/>
    <w:basedOn w:val="Standardskriftforavsnitt"/>
    <w:link w:val="Overskrift7"/>
    <w:uiPriority w:val="9"/>
    <w:semiHidden/>
    <w:rsid w:val="000348A9"/>
    <w:rPr>
      <w:rFonts w:cs="Calibri"/>
      <w:sz w:val="24"/>
      <w:szCs w:val="24"/>
    </w:rPr>
  </w:style>
  <w:style w:type="character" w:customStyle="1" w:styleId="Overskrift8Tegn">
    <w:name w:val="Overskrift 8 Tegn"/>
    <w:basedOn w:val="Standardskriftforavsnitt"/>
    <w:link w:val="Overskrift8"/>
    <w:uiPriority w:val="9"/>
    <w:semiHidden/>
    <w:rsid w:val="000348A9"/>
    <w:rPr>
      <w:rFonts w:cs="Calibri"/>
      <w:i/>
      <w:iCs/>
      <w:sz w:val="24"/>
      <w:szCs w:val="24"/>
    </w:rPr>
  </w:style>
  <w:style w:type="character" w:customStyle="1" w:styleId="Overskrift9Tegn">
    <w:name w:val="Overskrift 9 Tegn"/>
    <w:basedOn w:val="Standardskriftforavsnitt"/>
    <w:link w:val="Overskrift9"/>
    <w:uiPriority w:val="9"/>
    <w:semiHidden/>
    <w:rsid w:val="000348A9"/>
    <w:rPr>
      <w:rFonts w:asciiTheme="majorHAnsi" w:eastAsiaTheme="majorEastAsia" w:hAnsiTheme="majorHAnsi" w:cs="Calibri"/>
    </w:rPr>
  </w:style>
  <w:style w:type="paragraph" w:styleId="Tittel">
    <w:name w:val="Title"/>
    <w:basedOn w:val="Normal"/>
    <w:next w:val="Normal"/>
    <w:link w:val="TittelTegn"/>
    <w:uiPriority w:val="10"/>
    <w:qFormat/>
    <w:rsid w:val="000348A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0348A9"/>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0348A9"/>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0348A9"/>
    <w:rPr>
      <w:rFonts w:asciiTheme="majorHAnsi" w:eastAsiaTheme="majorEastAsia" w:hAnsiTheme="majorHAnsi" w:cs="Calibri"/>
      <w:sz w:val="24"/>
      <w:szCs w:val="24"/>
    </w:rPr>
  </w:style>
  <w:style w:type="character" w:styleId="Sterk">
    <w:name w:val="Strong"/>
    <w:basedOn w:val="Standardskriftforavsnitt"/>
    <w:uiPriority w:val="22"/>
    <w:qFormat/>
    <w:rsid w:val="000348A9"/>
    <w:rPr>
      <w:b/>
      <w:bCs/>
    </w:rPr>
  </w:style>
  <w:style w:type="character" w:styleId="Utheving">
    <w:name w:val="Emphasis"/>
    <w:basedOn w:val="Standardskriftforavsnitt"/>
    <w:uiPriority w:val="20"/>
    <w:qFormat/>
    <w:rsid w:val="000348A9"/>
    <w:rPr>
      <w:rFonts w:asciiTheme="minorHAnsi" w:hAnsiTheme="minorHAnsi"/>
      <w:b/>
      <w:i/>
      <w:iCs/>
    </w:rPr>
  </w:style>
  <w:style w:type="paragraph" w:styleId="Ingenmellomrom">
    <w:name w:val="No Spacing"/>
    <w:basedOn w:val="Normal"/>
    <w:uiPriority w:val="1"/>
    <w:qFormat/>
    <w:rsid w:val="000348A9"/>
    <w:rPr>
      <w:szCs w:val="32"/>
    </w:rPr>
  </w:style>
  <w:style w:type="paragraph" w:styleId="Listeavsnitt">
    <w:name w:val="List Paragraph"/>
    <w:basedOn w:val="Normal"/>
    <w:qFormat/>
    <w:rsid w:val="000348A9"/>
    <w:pPr>
      <w:ind w:left="720"/>
      <w:contextualSpacing/>
    </w:pPr>
  </w:style>
  <w:style w:type="paragraph" w:styleId="Sitat">
    <w:name w:val="Quote"/>
    <w:basedOn w:val="Normal"/>
    <w:next w:val="Normal"/>
    <w:link w:val="SitatTegn"/>
    <w:uiPriority w:val="29"/>
    <w:qFormat/>
    <w:rsid w:val="000348A9"/>
    <w:rPr>
      <w:i/>
    </w:rPr>
  </w:style>
  <w:style w:type="character" w:customStyle="1" w:styleId="SitatTegn">
    <w:name w:val="Sitat Tegn"/>
    <w:basedOn w:val="Standardskriftforavsnitt"/>
    <w:link w:val="Sitat"/>
    <w:uiPriority w:val="29"/>
    <w:rsid w:val="000348A9"/>
    <w:rPr>
      <w:rFonts w:cs="Calibri"/>
      <w:i/>
      <w:sz w:val="24"/>
      <w:szCs w:val="24"/>
    </w:rPr>
  </w:style>
  <w:style w:type="paragraph" w:styleId="Sterktsitat">
    <w:name w:val="Intense Quote"/>
    <w:basedOn w:val="Normal"/>
    <w:next w:val="Normal"/>
    <w:link w:val="SterktsitatTegn"/>
    <w:uiPriority w:val="30"/>
    <w:qFormat/>
    <w:rsid w:val="000348A9"/>
    <w:pPr>
      <w:ind w:left="720" w:right="720"/>
    </w:pPr>
    <w:rPr>
      <w:b/>
      <w:i/>
      <w:szCs w:val="22"/>
    </w:rPr>
  </w:style>
  <w:style w:type="character" w:customStyle="1" w:styleId="SterktsitatTegn">
    <w:name w:val="Sterkt sitat Tegn"/>
    <w:basedOn w:val="Standardskriftforavsnitt"/>
    <w:link w:val="Sterktsitat"/>
    <w:uiPriority w:val="30"/>
    <w:rsid w:val="000348A9"/>
    <w:rPr>
      <w:rFonts w:cs="Calibri"/>
      <w:b/>
      <w:i/>
      <w:sz w:val="24"/>
    </w:rPr>
  </w:style>
  <w:style w:type="character" w:styleId="Svakutheving">
    <w:name w:val="Subtle Emphasis"/>
    <w:uiPriority w:val="19"/>
    <w:qFormat/>
    <w:rsid w:val="000348A9"/>
    <w:rPr>
      <w:i/>
      <w:color w:val="5A5A5A" w:themeColor="text1" w:themeTint="A5"/>
    </w:rPr>
  </w:style>
  <w:style w:type="character" w:styleId="Sterkutheving">
    <w:name w:val="Intense Emphasis"/>
    <w:basedOn w:val="Standardskriftforavsnitt"/>
    <w:uiPriority w:val="21"/>
    <w:qFormat/>
    <w:rsid w:val="000348A9"/>
    <w:rPr>
      <w:b/>
      <w:i/>
      <w:sz w:val="24"/>
      <w:szCs w:val="24"/>
      <w:u w:val="single"/>
    </w:rPr>
  </w:style>
  <w:style w:type="character" w:styleId="Svakreferanse">
    <w:name w:val="Subtle Reference"/>
    <w:basedOn w:val="Standardskriftforavsnitt"/>
    <w:uiPriority w:val="31"/>
    <w:qFormat/>
    <w:rsid w:val="000348A9"/>
    <w:rPr>
      <w:sz w:val="24"/>
      <w:szCs w:val="24"/>
      <w:u w:val="single"/>
    </w:rPr>
  </w:style>
  <w:style w:type="character" w:styleId="Sterkreferanse">
    <w:name w:val="Intense Reference"/>
    <w:basedOn w:val="Standardskriftforavsnitt"/>
    <w:uiPriority w:val="32"/>
    <w:qFormat/>
    <w:rsid w:val="000348A9"/>
    <w:rPr>
      <w:b/>
      <w:sz w:val="24"/>
      <w:u w:val="single"/>
    </w:rPr>
  </w:style>
  <w:style w:type="character" w:styleId="Boktittel">
    <w:name w:val="Book Title"/>
    <w:basedOn w:val="Standardskriftforavsnitt"/>
    <w:uiPriority w:val="33"/>
    <w:qFormat/>
    <w:rsid w:val="000348A9"/>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0348A9"/>
    <w:pPr>
      <w:outlineLvl w:val="9"/>
    </w:pPr>
  </w:style>
  <w:style w:type="paragraph" w:customStyle="1" w:styleId="Standard">
    <w:name w:val="Standard"/>
    <w:rsid w:val="0065692E"/>
    <w:pPr>
      <w:suppressAutoHyphens/>
      <w:autoSpaceDN w:val="0"/>
      <w:textAlignment w:val="baseline"/>
    </w:pPr>
    <w:rPr>
      <w:rFonts w:ascii="Times New Roman" w:eastAsia="Times New Roman" w:hAnsi="Times New Roman"/>
      <w:kern w:val="3"/>
      <w:sz w:val="24"/>
      <w:szCs w:val="24"/>
      <w:lang w:eastAsia="zh-CN"/>
    </w:rPr>
  </w:style>
  <w:style w:type="paragraph" w:styleId="Bunntekst">
    <w:name w:val="footer"/>
    <w:basedOn w:val="Standard"/>
    <w:link w:val="BunntekstTegn"/>
    <w:rsid w:val="0065692E"/>
    <w:pPr>
      <w:tabs>
        <w:tab w:val="center" w:pos="4536"/>
        <w:tab w:val="right" w:pos="9072"/>
      </w:tabs>
    </w:pPr>
  </w:style>
  <w:style w:type="character" w:customStyle="1" w:styleId="BunntekstTegn">
    <w:name w:val="Bunntekst Tegn"/>
    <w:basedOn w:val="Standardskriftforavsnitt"/>
    <w:link w:val="Bunntekst"/>
    <w:rsid w:val="0065692E"/>
    <w:rPr>
      <w:rFonts w:ascii="Times New Roman" w:eastAsia="Times New Roman" w:hAnsi="Times New Roman"/>
      <w:kern w:val="3"/>
      <w:sz w:val="24"/>
      <w:szCs w:val="24"/>
      <w:lang w:eastAsia="zh-CN"/>
    </w:rPr>
  </w:style>
  <w:style w:type="character" w:styleId="Sidetall">
    <w:name w:val="page number"/>
    <w:basedOn w:val="Standardskriftforavsnitt"/>
    <w:rsid w:val="0065692E"/>
  </w:style>
  <w:style w:type="paragraph" w:styleId="INNH1">
    <w:name w:val="toc 1"/>
    <w:basedOn w:val="Normal"/>
    <w:next w:val="Normal"/>
    <w:autoRedefine/>
    <w:uiPriority w:val="39"/>
    <w:rsid w:val="0065692E"/>
    <w:pPr>
      <w:spacing w:after="100"/>
    </w:pPr>
    <w:rPr>
      <w:rFonts w:cs="Mangal"/>
      <w:szCs w:val="21"/>
    </w:rPr>
  </w:style>
  <w:style w:type="character" w:styleId="Hyperkobling">
    <w:name w:val="Hyperlink"/>
    <w:basedOn w:val="Standardskriftforavsnitt"/>
    <w:uiPriority w:val="99"/>
    <w:unhideWhenUsed/>
    <w:rsid w:val="0065692E"/>
    <w:rPr>
      <w:color w:val="0000FF" w:themeColor="hyperlink"/>
      <w:u w:val="single"/>
    </w:rPr>
  </w:style>
  <w:style w:type="paragraph" w:customStyle="1" w:styleId="Stil1">
    <w:name w:val="Stil1"/>
    <w:basedOn w:val="Overskrift2"/>
    <w:qFormat/>
    <w:rsid w:val="0065692E"/>
    <w:pPr>
      <w:keepLines/>
      <w:numPr>
        <w:numId w:val="1"/>
      </w:numPr>
      <w:spacing w:before="200" w:after="0" w:line="360" w:lineRule="auto"/>
    </w:pPr>
    <w:rPr>
      <w:rFonts w:cs="Mangal"/>
      <w:i w:val="0"/>
      <w:iCs w:val="0"/>
      <w:color w:val="4F81BD" w:themeColor="accent1"/>
      <w:szCs w:val="23"/>
    </w:rPr>
  </w:style>
  <w:style w:type="paragraph" w:styleId="Bobletekst">
    <w:name w:val="Balloon Text"/>
    <w:basedOn w:val="Normal"/>
    <w:link w:val="BobletekstTegn"/>
    <w:uiPriority w:val="99"/>
    <w:semiHidden/>
    <w:unhideWhenUsed/>
    <w:rsid w:val="0065692E"/>
    <w:rPr>
      <w:rFonts w:ascii="Tahoma" w:hAnsi="Tahoma" w:cs="Mangal"/>
      <w:sz w:val="16"/>
      <w:szCs w:val="14"/>
    </w:rPr>
  </w:style>
  <w:style w:type="character" w:customStyle="1" w:styleId="BobletekstTegn">
    <w:name w:val="Bobletekst Tegn"/>
    <w:basedOn w:val="Standardskriftforavsnitt"/>
    <w:link w:val="Bobletekst"/>
    <w:uiPriority w:val="99"/>
    <w:semiHidden/>
    <w:rsid w:val="0065692E"/>
    <w:rPr>
      <w:rFonts w:ascii="Tahoma" w:eastAsia="DejaVu Sans" w:hAnsi="Tahoma" w:cs="Mangal"/>
      <w:kern w:val="3"/>
      <w:sz w:val="16"/>
      <w:szCs w:val="14"/>
      <w:lang w:eastAsia="zh-CN" w:bidi="hi-IN"/>
    </w:rPr>
  </w:style>
  <w:style w:type="paragraph" w:styleId="INNH2">
    <w:name w:val="toc 2"/>
    <w:basedOn w:val="Normal"/>
    <w:next w:val="Normal"/>
    <w:autoRedefine/>
    <w:uiPriority w:val="39"/>
    <w:unhideWhenUsed/>
    <w:rsid w:val="0065692E"/>
    <w:pPr>
      <w:spacing w:after="100"/>
      <w:ind w:left="240"/>
    </w:pPr>
    <w:rPr>
      <w:rFonts w:cs="Mangal"/>
      <w:szCs w:val="21"/>
    </w:rPr>
  </w:style>
  <w:style w:type="character" w:styleId="Merknadsreferanse">
    <w:name w:val="annotation reference"/>
    <w:basedOn w:val="Standardskriftforavsnitt"/>
    <w:uiPriority w:val="99"/>
    <w:semiHidden/>
    <w:unhideWhenUsed/>
    <w:rsid w:val="004C5CFD"/>
    <w:rPr>
      <w:sz w:val="16"/>
      <w:szCs w:val="16"/>
    </w:rPr>
  </w:style>
  <w:style w:type="paragraph" w:styleId="Merknadstekst">
    <w:name w:val="annotation text"/>
    <w:basedOn w:val="Normal"/>
    <w:link w:val="MerknadstekstTegn"/>
    <w:uiPriority w:val="99"/>
    <w:semiHidden/>
    <w:unhideWhenUsed/>
    <w:rsid w:val="004C5CFD"/>
    <w:rPr>
      <w:rFonts w:cs="Mangal"/>
      <w:sz w:val="20"/>
      <w:szCs w:val="18"/>
    </w:rPr>
  </w:style>
  <w:style w:type="character" w:customStyle="1" w:styleId="MerknadstekstTegn">
    <w:name w:val="Merknadstekst Tegn"/>
    <w:basedOn w:val="Standardskriftforavsnitt"/>
    <w:link w:val="Merknadstekst"/>
    <w:uiPriority w:val="99"/>
    <w:semiHidden/>
    <w:rsid w:val="004C5CFD"/>
    <w:rPr>
      <w:rFonts w:ascii="Liberation Serif" w:eastAsia="DejaVu Sans" w:hAnsi="Liberation Serif" w:cs="Mangal"/>
      <w:kern w:val="3"/>
      <w:sz w:val="20"/>
      <w:szCs w:val="18"/>
      <w:lang w:eastAsia="zh-CN" w:bidi="hi-IN"/>
    </w:rPr>
  </w:style>
  <w:style w:type="paragraph" w:styleId="Kommentaremne">
    <w:name w:val="annotation subject"/>
    <w:basedOn w:val="Merknadstekst"/>
    <w:next w:val="Merknadstekst"/>
    <w:link w:val="KommentaremneTegn"/>
    <w:uiPriority w:val="99"/>
    <w:semiHidden/>
    <w:unhideWhenUsed/>
    <w:rsid w:val="004C5CFD"/>
    <w:rPr>
      <w:b/>
      <w:bCs/>
    </w:rPr>
  </w:style>
  <w:style w:type="character" w:customStyle="1" w:styleId="KommentaremneTegn">
    <w:name w:val="Kommentaremne Tegn"/>
    <w:basedOn w:val="MerknadstekstTegn"/>
    <w:link w:val="Kommentaremne"/>
    <w:uiPriority w:val="99"/>
    <w:semiHidden/>
    <w:rsid w:val="004C5CFD"/>
    <w:rPr>
      <w:rFonts w:ascii="Liberation Serif" w:eastAsia="DejaVu Sans" w:hAnsi="Liberation Serif" w:cs="Mangal"/>
      <w:b/>
      <w:bCs/>
      <w:kern w:val="3"/>
      <w:sz w:val="20"/>
      <w:szCs w:val="18"/>
      <w:lang w:eastAsia="zh-CN" w:bidi="hi-IN"/>
    </w:rPr>
  </w:style>
  <w:style w:type="paragraph" w:styleId="Topptekst">
    <w:name w:val="header"/>
    <w:basedOn w:val="Normal"/>
    <w:link w:val="TopptekstTegn"/>
    <w:uiPriority w:val="99"/>
    <w:unhideWhenUsed/>
    <w:rsid w:val="00DA5101"/>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DA5101"/>
    <w:rPr>
      <w:rFonts w:ascii="Liberation Serif" w:eastAsia="DejaVu Sans"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ål 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2879AE73</Template>
  <TotalTime>67</TotalTime>
  <Pages>12</Pages>
  <Words>3273</Words>
  <Characters>17348</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 H. Bleka</dc:creator>
  <cp:lastModifiedBy>Mette Anita Anfindsen</cp:lastModifiedBy>
  <cp:revision>5</cp:revision>
  <cp:lastPrinted>2018-01-24T12:53:00Z</cp:lastPrinted>
  <dcterms:created xsi:type="dcterms:W3CDTF">2018-01-22T13:38:00Z</dcterms:created>
  <dcterms:modified xsi:type="dcterms:W3CDTF">2018-02-28T14:47:00Z</dcterms:modified>
</cp:coreProperties>
</file>