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3E" w:rsidRDefault="00A91E3E" w:rsidP="008A1256"/>
    <w:p w:rsidR="00551DD4" w:rsidRDefault="00551DD4" w:rsidP="008A1256"/>
    <w:p w:rsidR="00551DD4" w:rsidRDefault="00551DD4" w:rsidP="008A1256"/>
    <w:p w:rsidR="00551DD4" w:rsidRDefault="00551DD4" w:rsidP="008A1256"/>
    <w:p w:rsidR="00551DD4" w:rsidRPr="008F7FC0" w:rsidRDefault="00551DD4" w:rsidP="008A1256">
      <w:pPr>
        <w:rPr>
          <w:b/>
          <w:sz w:val="28"/>
          <w:szCs w:val="28"/>
        </w:rPr>
      </w:pPr>
    </w:p>
    <w:p w:rsidR="002238C7" w:rsidRDefault="002238C7" w:rsidP="008A125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C6DE755" wp14:editId="2F507A14">
            <wp:simplePos x="0" y="0"/>
            <wp:positionH relativeFrom="column">
              <wp:posOffset>-90170</wp:posOffset>
            </wp:positionH>
            <wp:positionV relativeFrom="paragraph">
              <wp:posOffset>43180</wp:posOffset>
            </wp:positionV>
            <wp:extent cx="820420" cy="1001395"/>
            <wp:effectExtent l="19050" t="0" r="0" b="0"/>
            <wp:wrapThrough wrapText="bothSides">
              <wp:wrapPolygon edited="0">
                <wp:start x="0" y="411"/>
                <wp:lineTo x="-502" y="6985"/>
                <wp:lineTo x="1505" y="13560"/>
                <wp:lineTo x="6019" y="20134"/>
                <wp:lineTo x="8025" y="21367"/>
                <wp:lineTo x="14043" y="21367"/>
                <wp:lineTo x="14545" y="21367"/>
                <wp:lineTo x="16050" y="20134"/>
                <wp:lineTo x="16551" y="20134"/>
                <wp:lineTo x="20563" y="13971"/>
                <wp:lineTo x="21065" y="13560"/>
                <wp:lineTo x="21567" y="9040"/>
                <wp:lineTo x="21567" y="411"/>
                <wp:lineTo x="0" y="411"/>
              </wp:wrapPolygon>
            </wp:wrapThrough>
            <wp:docPr id="4" name="Bilde 1" descr="http://hald-01/ak_intranett/Styles/donna_internett/log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ld-01/ak_intranett/Styles/donna_internett/logo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8C7" w:rsidRDefault="002238C7" w:rsidP="008A12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Reglement for Dønna ungdomsråd</w:t>
      </w:r>
    </w:p>
    <w:p w:rsidR="002238C7" w:rsidRDefault="002238C7" w:rsidP="008A1256"/>
    <w:p w:rsidR="002238C7" w:rsidRPr="003149DC" w:rsidRDefault="002238C7" w:rsidP="008A1256"/>
    <w:p w:rsidR="002238C7" w:rsidRDefault="002238C7" w:rsidP="008A1256">
      <w:pPr>
        <w:rPr>
          <w:bCs/>
        </w:rPr>
      </w:pPr>
    </w:p>
    <w:p w:rsidR="002238C7" w:rsidRDefault="002238C7" w:rsidP="008A1256">
      <w:pPr>
        <w:rPr>
          <w:bCs/>
        </w:rPr>
      </w:pPr>
    </w:p>
    <w:p w:rsidR="002238C7" w:rsidRDefault="002238C7" w:rsidP="008A1256">
      <w:pPr>
        <w:rPr>
          <w:bCs/>
        </w:rPr>
      </w:pPr>
    </w:p>
    <w:p w:rsidR="002238C7" w:rsidRDefault="002238C7" w:rsidP="008A1256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3D680EB5" wp14:editId="5C090D7E">
            <wp:extent cx="5032291" cy="3347471"/>
            <wp:effectExtent l="19050" t="0" r="0" b="0"/>
            <wp:docPr id="3" name="Bilde 1" descr="M:\Documents and Settings\mean2601\My Documents\Donnamannen ErlendHaa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cuments and Settings\mean2601\My Documents\Donnamannen ErlendHaar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12" cy="33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C7" w:rsidRDefault="002238C7" w:rsidP="008A125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Foto: Erlend Haarberg</w:t>
      </w:r>
    </w:p>
    <w:p w:rsidR="002238C7" w:rsidRDefault="002238C7" w:rsidP="008A1256">
      <w:pPr>
        <w:rPr>
          <w:bCs/>
        </w:rPr>
      </w:pPr>
    </w:p>
    <w:p w:rsidR="002238C7" w:rsidRDefault="002238C7" w:rsidP="008A1256">
      <w:pPr>
        <w:rPr>
          <w:bCs/>
        </w:rPr>
      </w:pPr>
    </w:p>
    <w:p w:rsidR="002238C7" w:rsidRPr="002238C7" w:rsidRDefault="002238C7" w:rsidP="008A1256">
      <w:pPr>
        <w:rPr>
          <w:bCs/>
        </w:rPr>
      </w:pPr>
    </w:p>
    <w:p w:rsidR="002238C7" w:rsidRDefault="002238C7" w:rsidP="008A1256">
      <w:pPr>
        <w:jc w:val="center"/>
      </w:pPr>
    </w:p>
    <w:p w:rsidR="002238C7" w:rsidRDefault="002238C7" w:rsidP="008A1256">
      <w:pPr>
        <w:jc w:val="center"/>
      </w:pPr>
    </w:p>
    <w:p w:rsidR="002238C7" w:rsidRDefault="002238C7" w:rsidP="008A1256">
      <w:pPr>
        <w:jc w:val="center"/>
      </w:pPr>
    </w:p>
    <w:p w:rsidR="002238C7" w:rsidRDefault="002238C7" w:rsidP="008A1256">
      <w:pPr>
        <w:jc w:val="center"/>
      </w:pPr>
    </w:p>
    <w:p w:rsidR="002238C7" w:rsidRDefault="002238C7" w:rsidP="008A1256">
      <w:pPr>
        <w:jc w:val="center"/>
      </w:pPr>
    </w:p>
    <w:p w:rsidR="002238C7" w:rsidRDefault="002238C7" w:rsidP="008A1256">
      <w:pPr>
        <w:jc w:val="center"/>
      </w:pPr>
    </w:p>
    <w:p w:rsidR="002238C7" w:rsidRDefault="002238C7" w:rsidP="008A1256">
      <w:pPr>
        <w:jc w:val="center"/>
      </w:pPr>
    </w:p>
    <w:p w:rsidR="002238C7" w:rsidRPr="002238C7" w:rsidRDefault="002238C7" w:rsidP="008A1256">
      <w:pPr>
        <w:jc w:val="center"/>
      </w:pPr>
      <w:r w:rsidRPr="002238C7">
        <w:t xml:space="preserve">Vedtatt i </w:t>
      </w:r>
      <w:r w:rsidRPr="002238C7">
        <w:t xml:space="preserve">sak 29/20 </w:t>
      </w:r>
      <w:r w:rsidRPr="002238C7">
        <w:t>kommunestyre 5.5.2020</w:t>
      </w:r>
    </w:p>
    <w:p w:rsidR="002238C7" w:rsidRDefault="002238C7" w:rsidP="008A1256">
      <w:pPr>
        <w:jc w:val="center"/>
        <w:rPr>
          <w:b/>
          <w:sz w:val="52"/>
          <w:szCs w:val="52"/>
        </w:rPr>
      </w:pPr>
    </w:p>
    <w:p w:rsidR="002238C7" w:rsidRDefault="002238C7" w:rsidP="008A1256">
      <w:pPr>
        <w:jc w:val="center"/>
        <w:rPr>
          <w:b/>
          <w:sz w:val="52"/>
          <w:szCs w:val="52"/>
        </w:rPr>
      </w:pPr>
    </w:p>
    <w:p w:rsidR="00551DD4" w:rsidRDefault="00551DD4" w:rsidP="008A1256"/>
    <w:p w:rsidR="002238C7" w:rsidRDefault="002238C7" w:rsidP="008A1256"/>
    <w:p w:rsidR="00551DD4" w:rsidRPr="00F84589" w:rsidRDefault="00551DD4" w:rsidP="008A1256">
      <w:pPr>
        <w:pStyle w:val="Listeavsnitt"/>
        <w:numPr>
          <w:ilvl w:val="0"/>
          <w:numId w:val="1"/>
        </w:numPr>
        <w:rPr>
          <w:b/>
        </w:rPr>
      </w:pPr>
      <w:r w:rsidRPr="00F84589">
        <w:rPr>
          <w:b/>
        </w:rPr>
        <w:t>Navn</w:t>
      </w:r>
    </w:p>
    <w:p w:rsidR="00551DD4" w:rsidRDefault="00551DD4" w:rsidP="008A1256">
      <w:pPr>
        <w:ind w:firstLine="708"/>
      </w:pPr>
      <w:r>
        <w:t>Dønna ungdomsråd (DU)</w:t>
      </w:r>
    </w:p>
    <w:p w:rsidR="00551DD4" w:rsidRDefault="00551DD4" w:rsidP="008A1256"/>
    <w:p w:rsidR="002238C7" w:rsidRDefault="002238C7" w:rsidP="008A1256"/>
    <w:p w:rsidR="00551DD4" w:rsidRPr="00F84589" w:rsidRDefault="00551DD4" w:rsidP="008A1256">
      <w:pPr>
        <w:pStyle w:val="Listeavsnitt"/>
        <w:numPr>
          <w:ilvl w:val="0"/>
          <w:numId w:val="1"/>
        </w:numPr>
        <w:rPr>
          <w:b/>
        </w:rPr>
      </w:pPr>
      <w:r w:rsidRPr="00F84589">
        <w:rPr>
          <w:b/>
        </w:rPr>
        <w:t>Formål</w:t>
      </w:r>
    </w:p>
    <w:p w:rsidR="00551DD4" w:rsidRDefault="00551DD4" w:rsidP="008A1256">
      <w:pPr>
        <w:pStyle w:val="Listeavsnitt"/>
        <w:numPr>
          <w:ilvl w:val="0"/>
          <w:numId w:val="3"/>
        </w:numPr>
      </w:pPr>
      <w:r>
        <w:t>Rådet skal være partipolitisk uavhengig.</w:t>
      </w:r>
    </w:p>
    <w:p w:rsidR="00551DD4" w:rsidRDefault="00551DD4" w:rsidP="008A1256">
      <w:pPr>
        <w:pStyle w:val="Listeavsnitt"/>
        <w:numPr>
          <w:ilvl w:val="0"/>
          <w:numId w:val="3"/>
        </w:numPr>
      </w:pPr>
      <w:r>
        <w:t>Rådet skal være et rådgivende organ i saker som berører barn og unge</w:t>
      </w:r>
      <w:r w:rsidR="00EF5343">
        <w:t xml:space="preserve"> og sikre en bred, åpen og tilgjengelig medvirkning fra ungdom.</w:t>
      </w:r>
    </w:p>
    <w:p w:rsidR="00A44069" w:rsidRDefault="00551DD4" w:rsidP="008A1256">
      <w:pPr>
        <w:pStyle w:val="Listeavsnitt"/>
        <w:numPr>
          <w:ilvl w:val="0"/>
          <w:numId w:val="3"/>
        </w:numPr>
      </w:pPr>
      <w:r>
        <w:t>Sakspapirer til formannska</w:t>
      </w:r>
      <w:r w:rsidR="00A44069">
        <w:t>pet og kommunestyret skal sendes</w:t>
      </w:r>
      <w:r>
        <w:t xml:space="preserve"> til ungdomsrådet.</w:t>
      </w:r>
    </w:p>
    <w:p w:rsidR="00551DD4" w:rsidRDefault="00EF5343" w:rsidP="008A1256">
      <w:pPr>
        <w:pStyle w:val="Listeavsnitt"/>
        <w:numPr>
          <w:ilvl w:val="0"/>
          <w:numId w:val="3"/>
        </w:numPr>
      </w:pPr>
      <w:r>
        <w:t xml:space="preserve"> Kommunestyret skal etablere rutiner som sikrer at rådet mottar sakene på et så</w:t>
      </w:r>
      <w:r w:rsidRPr="00EF5343">
        <w:t xml:space="preserve"> </w:t>
      </w:r>
      <w:r>
        <w:t>tidlig tidspunkt i saksbehandlingen at uttalelsene fra rådet har mulighet til å påvirke u</w:t>
      </w:r>
      <w:r w:rsidR="00A44069">
        <w:t>tfallet av saken.</w:t>
      </w:r>
      <w:r>
        <w:t xml:space="preserve"> Rådet skal ikke behandle saker som gjelder avgjørelser overfor enkeltpersoner.</w:t>
      </w:r>
    </w:p>
    <w:p w:rsidR="00C46CA3" w:rsidRDefault="003657F7" w:rsidP="008A1256">
      <w:pPr>
        <w:pStyle w:val="Listeavsnitt"/>
        <w:numPr>
          <w:ilvl w:val="0"/>
          <w:numId w:val="3"/>
        </w:numPr>
      </w:pPr>
      <w:r>
        <w:t>Rådet kan</w:t>
      </w:r>
      <w:r w:rsidR="00551DD4">
        <w:t xml:space="preserve"> fremme egne saker som er viktige for barn og unge, og få disse opp til administrativ/politisk behandling. Sakene fremmes gjennom de utvalg som er naturlig for saken.</w:t>
      </w:r>
    </w:p>
    <w:p w:rsidR="00551DD4" w:rsidRDefault="00C46CA3" w:rsidP="008A1256">
      <w:pPr>
        <w:pStyle w:val="Listeavsnitt"/>
        <w:numPr>
          <w:ilvl w:val="0"/>
          <w:numId w:val="3"/>
        </w:numPr>
      </w:pPr>
      <w:r>
        <w:t>Ungdomsrådet skal h</w:t>
      </w:r>
      <w:r w:rsidR="00551DD4">
        <w:t xml:space="preserve">a følgende saker til uttalelse: </w:t>
      </w:r>
      <w:r>
        <w:t>K</w:t>
      </w:r>
      <w:r w:rsidRPr="00C46CA3">
        <w:t>ultur- og fritidstilbud</w:t>
      </w:r>
      <w:r>
        <w:t xml:space="preserve">, </w:t>
      </w:r>
      <w:r w:rsidRPr="00C46CA3">
        <w:t>skolesaker</w:t>
      </w:r>
      <w:r>
        <w:t xml:space="preserve">, </w:t>
      </w:r>
      <w:r w:rsidRPr="00C46CA3">
        <w:t>helsetilbud</w:t>
      </w:r>
      <w:r>
        <w:t xml:space="preserve">, </w:t>
      </w:r>
      <w:r w:rsidRPr="00C46CA3">
        <w:t>samferdsel og kollektivtilbud</w:t>
      </w:r>
      <w:r w:rsidR="00A44069">
        <w:t xml:space="preserve">, </w:t>
      </w:r>
      <w:r w:rsidRPr="00C46CA3">
        <w:t>miljøsaker</w:t>
      </w:r>
      <w:r w:rsidR="00A44069">
        <w:t>, årsbudsjett, økonomiplan, kommuneplaner og sektorplaner med særlig interesse for barn og unge.</w:t>
      </w:r>
    </w:p>
    <w:p w:rsidR="00551DD4" w:rsidRDefault="009F7C4E" w:rsidP="008A1256">
      <w:pPr>
        <w:pStyle w:val="Listeavsnitt"/>
        <w:numPr>
          <w:ilvl w:val="0"/>
          <w:numId w:val="3"/>
        </w:numPr>
      </w:pPr>
      <w:r>
        <w:t>Ungdomsrådet</w:t>
      </w:r>
      <w:r w:rsidR="00551DD4">
        <w:t xml:space="preserve"> har tale-, møte- og forslagsrett i formannskap og kommunestyret når det gjelder barn</w:t>
      </w:r>
      <w:r w:rsidR="00F84589">
        <w:t>- og unges oppvekst- og levekår behandles.</w:t>
      </w:r>
    </w:p>
    <w:p w:rsidR="00F84589" w:rsidRDefault="00F84589" w:rsidP="008A1256">
      <w:pPr>
        <w:pStyle w:val="Listeavsnitt"/>
        <w:numPr>
          <w:ilvl w:val="0"/>
          <w:numId w:val="3"/>
        </w:numPr>
      </w:pPr>
      <w:r>
        <w:t>Rådet disponerer den sum som kommunestyret til en over tid stiller til rådets disposisjon. Pengene skal gå til prosjekter/tiltak for barn og unge. Administrasjonen ved rådmannen har anvisningsmyndighet over midlene.</w:t>
      </w:r>
    </w:p>
    <w:p w:rsidR="00F84589" w:rsidRDefault="00F84589" w:rsidP="008A1256">
      <w:pPr>
        <w:rPr>
          <w:b/>
        </w:rPr>
      </w:pPr>
    </w:p>
    <w:p w:rsidR="002238C7" w:rsidRPr="00F84589" w:rsidRDefault="002238C7" w:rsidP="008A1256">
      <w:pPr>
        <w:rPr>
          <w:b/>
        </w:rPr>
      </w:pPr>
    </w:p>
    <w:p w:rsidR="00F84589" w:rsidRPr="00F84589" w:rsidRDefault="00F84589" w:rsidP="008A1256">
      <w:pPr>
        <w:pStyle w:val="Listeavsnitt"/>
        <w:numPr>
          <w:ilvl w:val="0"/>
          <w:numId w:val="1"/>
        </w:numPr>
        <w:rPr>
          <w:b/>
        </w:rPr>
      </w:pPr>
      <w:r w:rsidRPr="00F84589">
        <w:rPr>
          <w:b/>
        </w:rPr>
        <w:t>Sammensetning</w:t>
      </w:r>
      <w:bookmarkStart w:id="0" w:name="_GoBack"/>
      <w:bookmarkEnd w:id="0"/>
    </w:p>
    <w:p w:rsidR="00F84589" w:rsidRDefault="00F84589" w:rsidP="008A1256">
      <w:pPr>
        <w:pStyle w:val="Listeavsnitt"/>
      </w:pPr>
      <w:r>
        <w:t>Ungdomsrådet skal bes</w:t>
      </w:r>
      <w:r w:rsidR="009F7C4E">
        <w:t>tå av fem faste medlemmer og tre</w:t>
      </w:r>
      <w:r>
        <w:t xml:space="preserve"> varamedlemmer valgt av kommunestyret.</w:t>
      </w:r>
    </w:p>
    <w:p w:rsidR="00DD4C7B" w:rsidRDefault="00DD4C7B" w:rsidP="008A1256">
      <w:pPr>
        <w:pStyle w:val="Listeavsnitt"/>
      </w:pPr>
    </w:p>
    <w:p w:rsidR="002238C7" w:rsidRDefault="002238C7" w:rsidP="008A1256">
      <w:pPr>
        <w:pStyle w:val="Listeavsnitt"/>
      </w:pPr>
    </w:p>
    <w:p w:rsidR="00DD4C7B" w:rsidRPr="00DD4C7B" w:rsidRDefault="00DD4C7B" w:rsidP="008A1256">
      <w:pPr>
        <w:pStyle w:val="Listeavsnitt"/>
        <w:numPr>
          <w:ilvl w:val="0"/>
          <w:numId w:val="1"/>
        </w:numPr>
        <w:rPr>
          <w:b/>
        </w:rPr>
      </w:pPr>
      <w:r w:rsidRPr="00DD4C7B">
        <w:rPr>
          <w:b/>
        </w:rPr>
        <w:t>Valg</w:t>
      </w:r>
    </w:p>
    <w:p w:rsidR="00DD4C7B" w:rsidRPr="00EF5343" w:rsidRDefault="00EF5343" w:rsidP="008A1256">
      <w:pPr>
        <w:pStyle w:val="Merknadstek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Valgbare er alle som er i aldersgruppen 13-18 år. </w:t>
      </w:r>
      <w:r w:rsidRPr="00EF5343">
        <w:rPr>
          <w:sz w:val="24"/>
          <w:szCs w:val="24"/>
        </w:rPr>
        <w:t>Medlemmene kan ikke ha fylt 19 år på valgtidspunktet.</w:t>
      </w:r>
      <w:r w:rsidR="00C46CA3">
        <w:rPr>
          <w:sz w:val="24"/>
          <w:szCs w:val="24"/>
        </w:rPr>
        <w:t xml:space="preserve"> Det er ikke krav om å være folkeregi</w:t>
      </w:r>
      <w:r w:rsidR="00492AA0">
        <w:rPr>
          <w:sz w:val="24"/>
          <w:szCs w:val="24"/>
        </w:rPr>
        <w:t>strert eller bosatt i kommunen. Et medlem kan velges flere ganger.</w:t>
      </w:r>
    </w:p>
    <w:p w:rsidR="00EF5343" w:rsidRDefault="00EF5343" w:rsidP="008A1256">
      <w:pPr>
        <w:pStyle w:val="Listeavsnitt"/>
        <w:numPr>
          <w:ilvl w:val="0"/>
          <w:numId w:val="5"/>
        </w:numPr>
      </w:pPr>
      <w:r>
        <w:t>Organisasjoner som representerer ungdom har rett til å fremme forslag om medlemmer til det rådet som representerer deres interesser</w:t>
      </w:r>
      <w:r w:rsidR="00FF6CA3">
        <w:t>.</w:t>
      </w:r>
    </w:p>
    <w:p w:rsidR="00FF6CA3" w:rsidRDefault="00FF6CA3" w:rsidP="008A1256">
      <w:pPr>
        <w:pStyle w:val="Listeavsnitt"/>
        <w:numPr>
          <w:ilvl w:val="0"/>
          <w:numId w:val="5"/>
        </w:numPr>
      </w:pPr>
      <w:r>
        <w:t>Elevrådet</w:t>
      </w:r>
      <w:r w:rsidR="009F7C4E">
        <w:t xml:space="preserve"> ved skolene</w:t>
      </w:r>
      <w:r>
        <w:t xml:space="preserve"> melder inn sine forslag til kandidater som legges frem som innstilling til kommunestyret.</w:t>
      </w:r>
    </w:p>
    <w:p w:rsidR="00EF5343" w:rsidRDefault="00FF6CA3" w:rsidP="008A1256">
      <w:pPr>
        <w:pStyle w:val="Listeavsnitt"/>
        <w:numPr>
          <w:ilvl w:val="0"/>
          <w:numId w:val="5"/>
        </w:numPr>
      </w:pPr>
      <w:r>
        <w:t>Kommunestyret velger ungdomsrådets medlemmer med utgangspunkt i de personene som er foreslått gjennom rekrutteringsprosessen, men kan også velge andre personer</w:t>
      </w:r>
      <w:r w:rsidR="00EF5343">
        <w:t>.</w:t>
      </w:r>
    </w:p>
    <w:p w:rsidR="008E71E3" w:rsidRDefault="00C46CA3" w:rsidP="008A1256">
      <w:pPr>
        <w:pStyle w:val="Listeavsnitt"/>
        <w:numPr>
          <w:ilvl w:val="0"/>
          <w:numId w:val="5"/>
        </w:numPr>
      </w:pPr>
      <w:r>
        <w:t xml:space="preserve">Det må tas hensyn til kommunelovens krav om kjønnsbalanse. </w:t>
      </w:r>
      <w:r w:rsidR="008E71E3">
        <w:t>Begge kjønn skal være repr</w:t>
      </w:r>
      <w:r>
        <w:t>esentert med minimum 40 prosent når rådet består av fire medlemmer eller fler.</w:t>
      </w:r>
    </w:p>
    <w:p w:rsidR="00DD4C7B" w:rsidRPr="008E71E3" w:rsidRDefault="00DD4C7B" w:rsidP="008A1256">
      <w:pPr>
        <w:pStyle w:val="Listeavsnitt"/>
        <w:numPr>
          <w:ilvl w:val="0"/>
          <w:numId w:val="5"/>
        </w:numPr>
      </w:pPr>
      <w:r w:rsidRPr="008E71E3">
        <w:t>Ung</w:t>
      </w:r>
      <w:r w:rsidR="00EF5343" w:rsidRPr="008E71E3">
        <w:t>domsrådet</w:t>
      </w:r>
      <w:r w:rsidR="009F7C4E">
        <w:t xml:space="preserve"> velges for to</w:t>
      </w:r>
      <w:r w:rsidRPr="008E71E3">
        <w:t xml:space="preserve"> år i gangen.</w:t>
      </w:r>
    </w:p>
    <w:p w:rsidR="008E71E3" w:rsidRPr="00C715E1" w:rsidRDefault="00DD4C7B" w:rsidP="008A1256">
      <w:pPr>
        <w:pStyle w:val="Listeavsnitt"/>
        <w:numPr>
          <w:ilvl w:val="0"/>
          <w:numId w:val="5"/>
        </w:numPr>
        <w:rPr>
          <w:b/>
        </w:rPr>
      </w:pPr>
      <w:r w:rsidRPr="008E71E3">
        <w:t>Ung</w:t>
      </w:r>
      <w:r w:rsidR="008E71E3" w:rsidRPr="008E71E3">
        <w:t>domsrådet konstituerer</w:t>
      </w:r>
      <w:r w:rsidR="008E71E3">
        <w:t xml:space="preserve"> seg på første rådsmøte. Rådet velger selv leder og nestleder blant rådets medlemmer, og fordeler andre aktuelle roller.</w:t>
      </w:r>
    </w:p>
    <w:p w:rsidR="00C715E1" w:rsidRPr="008E71E3" w:rsidRDefault="00C715E1" w:rsidP="008A1256">
      <w:pPr>
        <w:pStyle w:val="Listeavsnitt"/>
        <w:rPr>
          <w:b/>
        </w:rPr>
      </w:pPr>
    </w:p>
    <w:p w:rsidR="008E71E3" w:rsidRDefault="008E71E3" w:rsidP="008A1256">
      <w:pPr>
        <w:rPr>
          <w:b/>
        </w:rPr>
      </w:pPr>
    </w:p>
    <w:p w:rsidR="00DD4C7B" w:rsidRPr="008E71E3" w:rsidRDefault="008E71E3" w:rsidP="008A1256">
      <w:pPr>
        <w:rPr>
          <w:b/>
        </w:rPr>
      </w:pPr>
      <w:r w:rsidRPr="008E71E3">
        <w:rPr>
          <w:b/>
        </w:rPr>
        <w:lastRenderedPageBreak/>
        <w:t xml:space="preserve"> </w:t>
      </w:r>
    </w:p>
    <w:p w:rsidR="00DD4C7B" w:rsidRPr="00DD4C7B" w:rsidRDefault="00DD4C7B" w:rsidP="008A1256">
      <w:pPr>
        <w:pStyle w:val="Listeavsnitt"/>
        <w:numPr>
          <w:ilvl w:val="0"/>
          <w:numId w:val="1"/>
        </w:numPr>
        <w:rPr>
          <w:b/>
        </w:rPr>
      </w:pPr>
      <w:r w:rsidRPr="00DD4C7B">
        <w:rPr>
          <w:b/>
        </w:rPr>
        <w:t>Diverse bestemmelser</w:t>
      </w:r>
    </w:p>
    <w:p w:rsidR="00DD4C7B" w:rsidRDefault="00DD4C7B" w:rsidP="008A1256">
      <w:pPr>
        <w:pStyle w:val="Listeavsnitt"/>
        <w:numPr>
          <w:ilvl w:val="0"/>
          <w:numId w:val="7"/>
        </w:numPr>
      </w:pPr>
      <w:r>
        <w:t>Rådets leder er møteleder.</w:t>
      </w:r>
    </w:p>
    <w:p w:rsidR="00DD4C7B" w:rsidRDefault="008F7FC0" w:rsidP="008A1256">
      <w:pPr>
        <w:pStyle w:val="Listeavsnitt"/>
        <w:numPr>
          <w:ilvl w:val="0"/>
          <w:numId w:val="7"/>
        </w:numPr>
      </w:pPr>
      <w:r w:rsidRPr="008F7FC0">
        <w:t>Medlemmene i rådet har både rett og plikt til å delta i møtene i rådet. At medlemmene har plikt til å møte, betyr at de må komme på møtene i rådet med mindre de har gyldig forfall.</w:t>
      </w:r>
      <w:r>
        <w:t xml:space="preserve"> </w:t>
      </w:r>
      <w:r w:rsidR="00DD4C7B">
        <w:t>Ved forfall</w:t>
      </w:r>
      <w:r>
        <w:t>,</w:t>
      </w:r>
      <w:r w:rsidR="00DD4C7B">
        <w:t xml:space="preserve"> skal rådets medlemmer snarest mulig melde fra til kontor for interne tjenester, slik at varamedlemmer kan innkalles.</w:t>
      </w:r>
    </w:p>
    <w:p w:rsidR="00DD4C7B" w:rsidRDefault="00DD4C7B" w:rsidP="008A1256">
      <w:pPr>
        <w:pStyle w:val="Listeavsnitt"/>
        <w:numPr>
          <w:ilvl w:val="0"/>
          <w:numId w:val="7"/>
        </w:numPr>
      </w:pPr>
      <w:r>
        <w:t>Møteinnkalling og referat sendes ut til både medlemmer og varamedlemmer.</w:t>
      </w:r>
    </w:p>
    <w:p w:rsidR="008F7FC0" w:rsidRPr="008F7FC0" w:rsidRDefault="008F7FC0" w:rsidP="008A1256">
      <w:pPr>
        <w:pStyle w:val="Listeavsnitt"/>
        <w:numPr>
          <w:ilvl w:val="0"/>
          <w:numId w:val="7"/>
        </w:numPr>
      </w:pPr>
      <w:r w:rsidRPr="008F7FC0">
        <w:t xml:space="preserve">For at rådet skal kunne gjøre et vedtak, må minst halvparten av medlemmene ha vært til stede mens saken diskuteres i rådet, og disse må ha vært med på avstemningen i den aktuelle saken. </w:t>
      </w:r>
    </w:p>
    <w:p w:rsidR="008F7FC0" w:rsidRDefault="008F7FC0" w:rsidP="008A1256">
      <w:pPr>
        <w:pStyle w:val="Listeavsnitt"/>
        <w:numPr>
          <w:ilvl w:val="0"/>
          <w:numId w:val="7"/>
        </w:numPr>
      </w:pPr>
      <w:r w:rsidRPr="008F7FC0">
        <w:t>Et vedtak blir gjort med flertallet av de avgitte stemmene. Møtelederens stemme er avgjørende hvis antallet stemmer for og imot et forslag er likt</w:t>
      </w:r>
      <w:r>
        <w:t>.</w:t>
      </w:r>
      <w:r w:rsidRPr="008F7FC0">
        <w:t xml:space="preserve"> Medlemmene som er til stede i møtet, har plikt til å stemme når en sak tas opp til</w:t>
      </w:r>
      <w:r>
        <w:t xml:space="preserve"> avstemming.</w:t>
      </w:r>
    </w:p>
    <w:p w:rsidR="00DD4C7B" w:rsidRDefault="00DD4C7B" w:rsidP="008A1256">
      <w:pPr>
        <w:pStyle w:val="Listeavsnitt"/>
        <w:numPr>
          <w:ilvl w:val="0"/>
          <w:numId w:val="7"/>
        </w:numPr>
      </w:pPr>
      <w:r>
        <w:t>Fra ungdomsrådets møter føres protokoll som underteg</w:t>
      </w:r>
      <w:r w:rsidR="00096B26">
        <w:t>nes av rådets leder, samt et</w:t>
      </w:r>
      <w:r>
        <w:t xml:space="preserve"> medlem.</w:t>
      </w:r>
    </w:p>
    <w:p w:rsidR="00DD4C7B" w:rsidRDefault="003657F7" w:rsidP="008A1256">
      <w:pPr>
        <w:pStyle w:val="Listeavsnitt"/>
        <w:numPr>
          <w:ilvl w:val="0"/>
          <w:numId w:val="7"/>
        </w:numPr>
      </w:pPr>
      <w:r>
        <w:t>Rådet skal hvert år utarbeide en årsmelding som skal legges frem for kommunestyret.</w:t>
      </w:r>
    </w:p>
    <w:p w:rsidR="008F7FC0" w:rsidRDefault="008F7FC0" w:rsidP="008A1256">
      <w:pPr>
        <w:pStyle w:val="Listeavsnitt"/>
        <w:numPr>
          <w:ilvl w:val="0"/>
          <w:numId w:val="7"/>
        </w:numPr>
      </w:pPr>
      <w:r>
        <w:t>Rådet skal gis tilstrekkelig sekretariatshjelp. Koordinatoren skal ha en sentral posisjon i administrasjonen. Dette slik at vedkommende har en oversikt over det som foregår i kommunen, og kan bidra til at ungdomsrådet kommer tidlig inn i politiske beslutningsprosesser.</w:t>
      </w:r>
    </w:p>
    <w:p w:rsidR="00DD4C7B" w:rsidRDefault="00DD4C7B" w:rsidP="008A1256">
      <w:pPr>
        <w:pStyle w:val="Listeavsnitt"/>
        <w:numPr>
          <w:ilvl w:val="0"/>
          <w:numId w:val="7"/>
        </w:numPr>
      </w:pPr>
      <w:r>
        <w:t>Medlemmene tilkommer reise- og møtegodtgjørelse etter gjeldende bestemmelser.</w:t>
      </w:r>
    </w:p>
    <w:p w:rsidR="00DD4C7B" w:rsidRDefault="00DD4C7B" w:rsidP="008A1256">
      <w:pPr>
        <w:pStyle w:val="Listeavsnitt"/>
        <w:numPr>
          <w:ilvl w:val="0"/>
          <w:numId w:val="7"/>
        </w:numPr>
      </w:pPr>
      <w:r>
        <w:t>Forslag til endring av vedtektene fremmes av ungdomsrådet og godkjennes av kommunestyret.</w:t>
      </w:r>
    </w:p>
    <w:p w:rsidR="008F7FC0" w:rsidRDefault="008F7FC0" w:rsidP="008F7FC0"/>
    <w:p w:rsidR="008F7FC0" w:rsidRDefault="008F7FC0" w:rsidP="008F7FC0"/>
    <w:p w:rsidR="008F7FC0" w:rsidRPr="008F7FC0" w:rsidRDefault="008F7FC0" w:rsidP="008F7FC0"/>
    <w:p w:rsidR="008F7FC0" w:rsidRDefault="008F7FC0" w:rsidP="008F7FC0"/>
    <w:sectPr w:rsidR="008F7FC0" w:rsidSect="0027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841"/>
    <w:multiLevelType w:val="hybridMultilevel"/>
    <w:tmpl w:val="DFE4E300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1E00C6"/>
    <w:multiLevelType w:val="hybridMultilevel"/>
    <w:tmpl w:val="DA8EF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6715"/>
    <w:multiLevelType w:val="hybridMultilevel"/>
    <w:tmpl w:val="893641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30F3"/>
    <w:multiLevelType w:val="hybridMultilevel"/>
    <w:tmpl w:val="3F946ABE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E3F06"/>
    <w:multiLevelType w:val="hybridMultilevel"/>
    <w:tmpl w:val="1804966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4174"/>
    <w:multiLevelType w:val="hybridMultilevel"/>
    <w:tmpl w:val="9AE493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F59"/>
    <w:multiLevelType w:val="hybridMultilevel"/>
    <w:tmpl w:val="AA48FD1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21CD"/>
    <w:multiLevelType w:val="hybridMultilevel"/>
    <w:tmpl w:val="C6043C8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D4"/>
    <w:rsid w:val="00056B3F"/>
    <w:rsid w:val="00096B26"/>
    <w:rsid w:val="00185012"/>
    <w:rsid w:val="001E7E5A"/>
    <w:rsid w:val="002238C7"/>
    <w:rsid w:val="002573C1"/>
    <w:rsid w:val="00270C62"/>
    <w:rsid w:val="002A7CBC"/>
    <w:rsid w:val="003657F7"/>
    <w:rsid w:val="0044788A"/>
    <w:rsid w:val="00492AA0"/>
    <w:rsid w:val="00551DD4"/>
    <w:rsid w:val="0075151A"/>
    <w:rsid w:val="0076218D"/>
    <w:rsid w:val="007810DF"/>
    <w:rsid w:val="007B33F6"/>
    <w:rsid w:val="007C57C3"/>
    <w:rsid w:val="00853980"/>
    <w:rsid w:val="0088503F"/>
    <w:rsid w:val="008A1256"/>
    <w:rsid w:val="008E71E3"/>
    <w:rsid w:val="008F7FC0"/>
    <w:rsid w:val="00993094"/>
    <w:rsid w:val="009F7C4E"/>
    <w:rsid w:val="00A44069"/>
    <w:rsid w:val="00A91E3E"/>
    <w:rsid w:val="00AA4314"/>
    <w:rsid w:val="00B76305"/>
    <w:rsid w:val="00C46CA3"/>
    <w:rsid w:val="00C715E1"/>
    <w:rsid w:val="00D56049"/>
    <w:rsid w:val="00D633E6"/>
    <w:rsid w:val="00D91B3A"/>
    <w:rsid w:val="00DD3B1E"/>
    <w:rsid w:val="00DD4C7B"/>
    <w:rsid w:val="00E339CB"/>
    <w:rsid w:val="00E35FE9"/>
    <w:rsid w:val="00E8184A"/>
    <w:rsid w:val="00EF5343"/>
    <w:rsid w:val="00F81917"/>
    <w:rsid w:val="00F84589"/>
    <w:rsid w:val="00FF1A4B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1DD4"/>
    <w:pPr>
      <w:ind w:left="720"/>
      <w:contextualSpacing/>
    </w:pPr>
  </w:style>
  <w:style w:type="character" w:styleId="Merknadsreferanse">
    <w:name w:val="annotation reference"/>
    <w:basedOn w:val="Standardskriftforavsnitt"/>
    <w:rsid w:val="00096B2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96B2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96B26"/>
  </w:style>
  <w:style w:type="paragraph" w:styleId="Kommentaremne">
    <w:name w:val="annotation subject"/>
    <w:basedOn w:val="Merknadstekst"/>
    <w:next w:val="Merknadstekst"/>
    <w:link w:val="KommentaremneTegn"/>
    <w:rsid w:val="00096B2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96B26"/>
    <w:rPr>
      <w:b/>
      <w:bCs/>
    </w:rPr>
  </w:style>
  <w:style w:type="paragraph" w:styleId="Bobletekst">
    <w:name w:val="Balloon Text"/>
    <w:basedOn w:val="Normal"/>
    <w:link w:val="BobletekstTegn"/>
    <w:rsid w:val="00096B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9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1DD4"/>
    <w:pPr>
      <w:ind w:left="720"/>
      <w:contextualSpacing/>
    </w:pPr>
  </w:style>
  <w:style w:type="character" w:styleId="Merknadsreferanse">
    <w:name w:val="annotation reference"/>
    <w:basedOn w:val="Standardskriftforavsnitt"/>
    <w:rsid w:val="00096B2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96B2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96B26"/>
  </w:style>
  <w:style w:type="paragraph" w:styleId="Kommentaremne">
    <w:name w:val="annotation subject"/>
    <w:basedOn w:val="Merknadstekst"/>
    <w:next w:val="Merknadstekst"/>
    <w:link w:val="KommentaremneTegn"/>
    <w:rsid w:val="00096B2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96B26"/>
    <w:rPr>
      <w:b/>
      <w:bCs/>
    </w:rPr>
  </w:style>
  <w:style w:type="paragraph" w:styleId="Bobletekst">
    <w:name w:val="Balloon Text"/>
    <w:basedOn w:val="Normal"/>
    <w:link w:val="BobletekstTegn"/>
    <w:rsid w:val="00096B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9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hald-01/ak_intranett/Styles/donna_internett/logo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BB486047</Template>
  <TotalTime>11</TotalTime>
  <Pages>3</Pages>
  <Words>623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Anita Anfindsen</dc:creator>
  <cp:lastModifiedBy>Mette Anita Anfindsen</cp:lastModifiedBy>
  <cp:revision>4</cp:revision>
  <cp:lastPrinted>2020-02-03T09:28:00Z</cp:lastPrinted>
  <dcterms:created xsi:type="dcterms:W3CDTF">2020-05-06T07:35:00Z</dcterms:created>
  <dcterms:modified xsi:type="dcterms:W3CDTF">2020-05-06T07:46:00Z</dcterms:modified>
</cp:coreProperties>
</file>